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6349" w14:textId="07181A01" w:rsidR="007D4078" w:rsidRDefault="007D4078" w:rsidP="00F57AA6">
      <w:pPr>
        <w:spacing w:after="0" w:line="240" w:lineRule="auto"/>
        <w:rPr>
          <w:rFonts w:ascii="Arial" w:hAnsi="Arial"/>
          <w:b/>
          <w:sz w:val="36"/>
        </w:rPr>
      </w:pPr>
      <w:r>
        <w:rPr>
          <w:noProof/>
          <w:lang w:val="en-US" w:eastAsia="zh-CN"/>
        </w:rPr>
        <w:drawing>
          <wp:anchor distT="0" distB="0" distL="114300" distR="114300" simplePos="0" relativeHeight="251659264" behindDoc="0" locked="0" layoutInCell="1" allowOverlap="1" wp14:anchorId="3B0A10E2" wp14:editId="2F151A5E">
            <wp:simplePos x="0" y="0"/>
            <wp:positionH relativeFrom="column">
              <wp:posOffset>-83820</wp:posOffset>
            </wp:positionH>
            <wp:positionV relativeFrom="paragraph">
              <wp:posOffset>-12065</wp:posOffset>
            </wp:positionV>
            <wp:extent cx="2469515" cy="345582"/>
            <wp:effectExtent l="0" t="0" r="698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ogo_1z_4c_orange_mitClai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515" cy="345582"/>
                    </a:xfrm>
                    <a:prstGeom prst="rect">
                      <a:avLst/>
                    </a:prstGeom>
                  </pic:spPr>
                </pic:pic>
              </a:graphicData>
            </a:graphic>
            <wp14:sizeRelH relativeFrom="margin">
              <wp14:pctWidth>0</wp14:pctWidth>
            </wp14:sizeRelH>
            <wp14:sizeRelV relativeFrom="margin">
              <wp14:pctHeight>0</wp14:pctHeight>
            </wp14:sizeRelV>
          </wp:anchor>
        </w:drawing>
      </w:r>
    </w:p>
    <w:p w14:paraId="2B846AB4" w14:textId="77777777" w:rsidR="007D4078" w:rsidRDefault="007D4078" w:rsidP="00F57AA6">
      <w:pPr>
        <w:spacing w:after="0" w:line="240" w:lineRule="auto"/>
        <w:rPr>
          <w:rFonts w:ascii="Arial" w:hAnsi="Arial"/>
          <w:b/>
          <w:sz w:val="36"/>
        </w:rPr>
      </w:pPr>
    </w:p>
    <w:p w14:paraId="79DBD0B3" w14:textId="1A9AB7D6" w:rsidR="007D4078" w:rsidRDefault="007D4078" w:rsidP="00F57AA6">
      <w:pPr>
        <w:spacing w:after="0" w:line="240" w:lineRule="auto"/>
        <w:rPr>
          <w:rFonts w:ascii="Arial" w:hAnsi="Arial"/>
          <w:b/>
          <w:sz w:val="36"/>
        </w:rPr>
      </w:pPr>
    </w:p>
    <w:p w14:paraId="2FF86A0C" w14:textId="3E16ADD8" w:rsidR="00C0096D" w:rsidRDefault="00502CE9" w:rsidP="00F57AA6">
      <w:pPr>
        <w:spacing w:after="0" w:line="240" w:lineRule="auto"/>
        <w:rPr>
          <w:rFonts w:ascii="Arial" w:hAnsi="Arial" w:cs="Arial"/>
          <w:b/>
          <w:bCs/>
          <w:sz w:val="36"/>
          <w:szCs w:val="36"/>
        </w:rPr>
      </w:pPr>
      <w:r>
        <w:rPr>
          <w:rFonts w:ascii="Arial" w:hAnsi="Arial"/>
          <w:b/>
          <w:sz w:val="36"/>
        </w:rPr>
        <w:t xml:space="preserve">Un vent nouveau souffle sur le fraisage trochoïdal </w:t>
      </w:r>
    </w:p>
    <w:p w14:paraId="68A9B1BB" w14:textId="77777777" w:rsidR="00F57AA6" w:rsidRDefault="00F57AA6" w:rsidP="00F57AA6">
      <w:pPr>
        <w:spacing w:after="0" w:line="240" w:lineRule="auto"/>
        <w:rPr>
          <w:rFonts w:ascii="Arial" w:hAnsi="Arial" w:cs="Arial"/>
          <w:b/>
          <w:bCs/>
          <w:sz w:val="24"/>
          <w:szCs w:val="24"/>
        </w:rPr>
      </w:pPr>
    </w:p>
    <w:p w14:paraId="689EF548" w14:textId="4D058AC6" w:rsidR="00C0096D" w:rsidRPr="0011745F" w:rsidRDefault="00C0096D" w:rsidP="003152C4">
      <w:pPr>
        <w:spacing w:after="0" w:line="240" w:lineRule="auto"/>
        <w:jc w:val="both"/>
        <w:rPr>
          <w:rFonts w:ascii="Arial" w:hAnsi="Arial" w:cs="Arial"/>
          <w:b/>
          <w:bCs/>
          <w:sz w:val="24"/>
          <w:szCs w:val="24"/>
        </w:rPr>
      </w:pPr>
      <w:r>
        <w:rPr>
          <w:rFonts w:ascii="Arial" w:hAnsi="Arial"/>
          <w:b/>
          <w:sz w:val="24"/>
        </w:rPr>
        <w:t xml:space="preserve">La pénurie de main-d'œuvre qualifiée et l'automatisation exigent une plus grande sécurité des processus lors de l'usinage. De nombreuses entreprises redécouvrent ainsi le fraisage trochoïdal et multiplient leur productivité par quatre. </w:t>
      </w:r>
    </w:p>
    <w:p w14:paraId="407469A4" w14:textId="77777777" w:rsidR="00F57AA6" w:rsidRDefault="00F57AA6" w:rsidP="00F57AA6">
      <w:pPr>
        <w:spacing w:after="0" w:line="240" w:lineRule="auto"/>
        <w:rPr>
          <w:rFonts w:ascii="Arial" w:hAnsi="Arial" w:cs="Arial"/>
          <w:sz w:val="20"/>
          <w:szCs w:val="20"/>
        </w:rPr>
      </w:pPr>
    </w:p>
    <w:p w14:paraId="17789258" w14:textId="03932EBB" w:rsidR="00E76A16" w:rsidRDefault="00502CE9" w:rsidP="003152C4">
      <w:pPr>
        <w:spacing w:after="0" w:line="240" w:lineRule="auto"/>
        <w:jc w:val="both"/>
        <w:rPr>
          <w:rFonts w:ascii="Arial" w:hAnsi="Arial" w:cs="Arial"/>
          <w:sz w:val="20"/>
          <w:szCs w:val="20"/>
        </w:rPr>
      </w:pPr>
      <w:r>
        <w:rPr>
          <w:rFonts w:ascii="Arial" w:hAnsi="Arial"/>
          <w:sz w:val="20"/>
        </w:rPr>
        <w:t xml:space="preserve">Le procédé d'usinage "fraisage trochoïdal" existe déjà depuis plus de dix ans. A une époque d'automatisation croissante en raison de la pénurie criante de main-d'œuvre qualifiée, le fraisage trochoïdal fait aujourd'hui l'objet d'un regain d'attention, car il offre une sécurité de processus élevée. Lors du fraisage TPC, l'outil se déplace en petits cercles elliptiques le long d'une ligne de bordure. Un puissant logiciel de CAO/FAO recalcule alors en permanence la trajectoire de fraisage. Même des formes complexes peuvent être fraisées à grande vitesse sur toute la profondeur de coupe. Dans le même temps, les efforts de coupe appliqués sont plus faibles qu'avec le fraisage traditionnel. L'outil est ainsi sollicité de manière plus régulière et sa durée de vie augmente. </w:t>
      </w:r>
    </w:p>
    <w:p w14:paraId="1998521F" w14:textId="77777777" w:rsidR="00F57AA6" w:rsidRDefault="00F57AA6" w:rsidP="003152C4">
      <w:pPr>
        <w:spacing w:after="0" w:line="240" w:lineRule="auto"/>
        <w:jc w:val="both"/>
        <w:rPr>
          <w:rFonts w:ascii="Arial" w:hAnsi="Arial" w:cs="Arial"/>
          <w:sz w:val="20"/>
          <w:szCs w:val="20"/>
        </w:rPr>
      </w:pPr>
    </w:p>
    <w:p w14:paraId="44F613FD" w14:textId="77777777" w:rsidR="006B69B8" w:rsidRPr="000F49DA" w:rsidRDefault="006B69B8" w:rsidP="003152C4">
      <w:pPr>
        <w:spacing w:after="0" w:line="240" w:lineRule="auto"/>
        <w:jc w:val="both"/>
        <w:rPr>
          <w:rFonts w:ascii="Arial" w:hAnsi="Arial" w:cs="Arial"/>
          <w:b/>
          <w:bCs/>
          <w:sz w:val="24"/>
          <w:szCs w:val="24"/>
        </w:rPr>
      </w:pPr>
      <w:r>
        <w:rPr>
          <w:rFonts w:ascii="Arial" w:hAnsi="Arial"/>
          <w:b/>
          <w:sz w:val="24"/>
        </w:rPr>
        <w:t>L'outil adapté à chaque application</w:t>
      </w:r>
    </w:p>
    <w:p w14:paraId="7C7EB4CE" w14:textId="5136CB77" w:rsidR="00A32AED" w:rsidRDefault="006B69B8" w:rsidP="003152C4">
      <w:pPr>
        <w:spacing w:after="0" w:line="240" w:lineRule="auto"/>
        <w:jc w:val="both"/>
        <w:rPr>
          <w:rFonts w:ascii="Arial" w:hAnsi="Arial" w:cs="Arial"/>
          <w:sz w:val="20"/>
          <w:szCs w:val="20"/>
        </w:rPr>
      </w:pPr>
      <w:r>
        <w:rPr>
          <w:rFonts w:ascii="Arial" w:hAnsi="Arial"/>
          <w:sz w:val="20"/>
        </w:rPr>
        <w:t xml:space="preserve">Les usineurs expérimentés le savent : le fraisage trochoïdal est possible avec presque tous les outils. Il est même possible d'utiliser une fraise HPC classique. Il ne s'agit toutefois pas toujours de la solution la plus économique. Pourquoi ? D'abord parce que son substrat est optimisé pour une usure élevée. Il est dur, mais moins tenace. Ensuite, les fraises classiques possèdent moins de dents et davantage de goujures en raison de l'approche. Enfin, elles ne sont souvent pas assez stables pour une utilisation TPC. En d'autres termes, une fraise classique ne peut être utilisée pour le fraisage TPC que si la vitesse d'usinage est réduite. </w:t>
      </w:r>
    </w:p>
    <w:p w14:paraId="3E2872CA" w14:textId="77777777" w:rsidR="00F57AA6" w:rsidRDefault="00F57AA6" w:rsidP="003152C4">
      <w:pPr>
        <w:spacing w:after="0" w:line="240" w:lineRule="auto"/>
        <w:jc w:val="both"/>
        <w:rPr>
          <w:rFonts w:ascii="Arial" w:hAnsi="Arial" w:cs="Arial"/>
          <w:sz w:val="20"/>
          <w:szCs w:val="20"/>
        </w:rPr>
      </w:pPr>
    </w:p>
    <w:p w14:paraId="3B85231D" w14:textId="643F400E" w:rsidR="00493F62" w:rsidRDefault="006B69B8" w:rsidP="003152C4">
      <w:pPr>
        <w:pStyle w:val="NormalWeb"/>
        <w:spacing w:before="0" w:beforeAutospacing="0" w:after="0" w:afterAutospacing="0"/>
        <w:jc w:val="both"/>
        <w:rPr>
          <w:rFonts w:ascii="Arial" w:hAnsi="Arial" w:cs="Arial"/>
          <w:bCs/>
          <w:sz w:val="20"/>
          <w:szCs w:val="20"/>
        </w:rPr>
      </w:pPr>
      <w:r>
        <w:rPr>
          <w:rFonts w:ascii="Arial" w:hAnsi="Arial"/>
          <w:sz w:val="20"/>
        </w:rPr>
        <w:t xml:space="preserve">Il en va autrement avec les outils spécialement conçus pour le fraisage trochoïdal : ils sont optimisés pour une utilisation avec une approche latérale plus faible et un risque de rupture par flexion moindre. Ils sont fabriqués dans un substrat très tenace qui permet de très longs porte-à-faux. Les fraises TPC nécessitent en outre moins de goujures et possèdent donc plus de dents. Elles sont également plus longues (jusqu'à 5xD) et peuvent par conséquent atteindre des profondeurs de coupe plus importantes. Pour les processus de fraisage complexes avec un volume de copeaux important, il est recommandé d'utiliser des outils TPC avec un plus grand nombre de brise-copeaux. La fraise TPC GARANT Master INOX est, par exemple, fabriquée dans un substrat en carbure monobloc optimisé et se montre extrêmement résistante à la rupture par flexion, même lors de l'usinage d'aciers inoxydables et de duplex. Grâce à un diamètre d’âme renforcé, l’outil bénéficie de la rigidité nécessaire à l’usinage TPC. La géométrie de coupe se compose de six dents, d'arêtes de coupe préparées de manière ciblée et d'un plus grand nombre de brise-copeaux qui enroulent et évacuent en toute sécurité les copeaux particulièrement courts dans les goujures, ce qui augmente la sécurité des processus. </w:t>
      </w:r>
    </w:p>
    <w:p w14:paraId="69893EB0" w14:textId="77777777" w:rsidR="00F57AA6" w:rsidRDefault="00F57AA6" w:rsidP="003152C4">
      <w:pPr>
        <w:pStyle w:val="NormalWeb"/>
        <w:spacing w:before="0" w:beforeAutospacing="0" w:after="0" w:afterAutospacing="0"/>
        <w:jc w:val="both"/>
        <w:rPr>
          <w:rFonts w:ascii="Arial" w:hAnsi="Arial" w:cs="Arial"/>
          <w:strike/>
          <w:sz w:val="20"/>
          <w:szCs w:val="20"/>
        </w:rPr>
      </w:pPr>
    </w:p>
    <w:p w14:paraId="42885A43" w14:textId="1AAB5FC1" w:rsidR="00065830" w:rsidRPr="000F49DA" w:rsidRDefault="00065830" w:rsidP="003152C4">
      <w:pPr>
        <w:spacing w:after="0" w:line="240" w:lineRule="auto"/>
        <w:jc w:val="both"/>
        <w:rPr>
          <w:rFonts w:ascii="Arial" w:hAnsi="Arial" w:cs="Arial"/>
          <w:b/>
          <w:bCs/>
          <w:sz w:val="24"/>
          <w:szCs w:val="24"/>
        </w:rPr>
      </w:pPr>
      <w:r>
        <w:rPr>
          <w:rFonts w:ascii="Arial" w:hAnsi="Arial"/>
          <w:b/>
          <w:sz w:val="24"/>
        </w:rPr>
        <w:t>Productivité quadruplée lors de tests d'outils</w:t>
      </w:r>
    </w:p>
    <w:p w14:paraId="1F00D457" w14:textId="5B9D80D7" w:rsidR="00420F83" w:rsidRDefault="00E27BB3" w:rsidP="003152C4">
      <w:pPr>
        <w:pStyle w:val="NormalWeb"/>
        <w:spacing w:before="0" w:beforeAutospacing="0" w:after="0" w:afterAutospacing="0"/>
        <w:jc w:val="both"/>
        <w:rPr>
          <w:rFonts w:ascii="Arial" w:eastAsiaTheme="minorHAnsi" w:hAnsi="Arial"/>
          <w:sz w:val="20"/>
        </w:rPr>
      </w:pPr>
      <w:r>
        <w:rPr>
          <w:rFonts w:ascii="Arial" w:hAnsi="Arial"/>
          <w:sz w:val="20"/>
        </w:rPr>
        <w:t xml:space="preserve">Pour utiliser le procédé TPC, il est indispensable d'utiliser un puissant logiciel de CAO/FAO. Celui-ci doit recalculer en permanence la trajectoire de fraisage optimale le long de laquelle l'outil fraise les contours de la pièce. La seconde condition à remplir concerne la stabilité de serrage de la pièce et de l'outil. </w:t>
      </w:r>
      <w:proofErr w:type="gramStart"/>
      <w:r>
        <w:rPr>
          <w:rFonts w:ascii="Arial" w:hAnsi="Arial"/>
          <w:sz w:val="20"/>
        </w:rPr>
        <w:t>Le porte-outils</w:t>
      </w:r>
      <w:proofErr w:type="gramEnd"/>
      <w:r>
        <w:rPr>
          <w:rFonts w:ascii="Arial" w:hAnsi="Arial"/>
          <w:sz w:val="20"/>
        </w:rPr>
        <w:t xml:space="preserve"> doit donc être également doté d'une sécurité d'extraction afin que les forces axiales ne puissent pas éjecter l'outil. "L'effet tire-bouchon", qui peut se produire en cas d'accroissement de l'approche en raison de l'augmentation des points de contact entre l'outil et la pièce, est ainsi empêché.</w:t>
      </w:r>
    </w:p>
    <w:p w14:paraId="4464A5F3" w14:textId="77777777" w:rsidR="00F57AA6" w:rsidRPr="00BF0F37" w:rsidRDefault="00F57AA6" w:rsidP="003152C4">
      <w:pPr>
        <w:pStyle w:val="NormalWeb"/>
        <w:spacing w:before="0" w:beforeAutospacing="0" w:after="0" w:afterAutospacing="0"/>
        <w:jc w:val="both"/>
        <w:rPr>
          <w:rFonts w:ascii="Arial" w:hAnsi="Arial" w:cs="Arial"/>
          <w:sz w:val="20"/>
          <w:szCs w:val="20"/>
        </w:rPr>
      </w:pPr>
    </w:p>
    <w:p w14:paraId="26231F21" w14:textId="791434A6" w:rsidR="00BF0F37" w:rsidRDefault="00BF0F37" w:rsidP="003152C4">
      <w:pPr>
        <w:spacing w:after="0" w:line="240" w:lineRule="auto"/>
        <w:jc w:val="both"/>
        <w:rPr>
          <w:rFonts w:ascii="Arial" w:hAnsi="Arial" w:cs="Arial"/>
          <w:sz w:val="20"/>
          <w:szCs w:val="20"/>
        </w:rPr>
      </w:pPr>
      <w:r>
        <w:rPr>
          <w:rFonts w:ascii="Arial" w:hAnsi="Arial"/>
          <w:sz w:val="20"/>
        </w:rPr>
        <w:t xml:space="preserve">Si ces deux conditions sont remplies, la méthode de fraisage trochoïdal avec un outil TPC peut faire valoir tous ses avantages : sécurité de processus élevée et temps de production réduit. Cela s'accompagne souvent d'une diminution des rebuts et donc d'une réduction des coûts unitaires. </w:t>
      </w:r>
    </w:p>
    <w:p w14:paraId="1734B201" w14:textId="77777777" w:rsidR="00F57AA6" w:rsidRPr="008A3E0E" w:rsidRDefault="00F57AA6" w:rsidP="003152C4">
      <w:pPr>
        <w:spacing w:after="0" w:line="240" w:lineRule="auto"/>
        <w:jc w:val="both"/>
        <w:rPr>
          <w:rFonts w:ascii="Arial" w:hAnsi="Arial" w:cs="Arial"/>
          <w:sz w:val="20"/>
          <w:szCs w:val="20"/>
          <w:highlight w:val="yellow"/>
        </w:rPr>
      </w:pPr>
    </w:p>
    <w:p w14:paraId="3938782B" w14:textId="4F30EA91" w:rsidR="009C119C" w:rsidRDefault="00C93AEF" w:rsidP="003152C4">
      <w:pPr>
        <w:spacing w:after="0" w:line="240" w:lineRule="auto"/>
        <w:jc w:val="both"/>
        <w:rPr>
          <w:rFonts w:ascii="Arial" w:hAnsi="Arial" w:cs="Arial"/>
          <w:sz w:val="20"/>
          <w:szCs w:val="20"/>
        </w:rPr>
      </w:pPr>
      <w:r>
        <w:rPr>
          <w:rFonts w:ascii="Arial" w:hAnsi="Arial"/>
          <w:sz w:val="20"/>
        </w:rPr>
        <w:t>Un test d'outil souligne les avantages du procédé TPC : au cours de ce test, des cavités profondes, en l'occurrence des rainures, ont été fraisées dans le matériau difficile à usiner 1.4571. Les rainures avaient une largeur de 10 mm de large et une profondeur de 40 </w:t>
      </w:r>
      <w:proofErr w:type="spellStart"/>
      <w:r>
        <w:rPr>
          <w:rFonts w:ascii="Arial" w:hAnsi="Arial"/>
          <w:sz w:val="20"/>
        </w:rPr>
        <w:t>mm.</w:t>
      </w:r>
      <w:proofErr w:type="spellEnd"/>
    </w:p>
    <w:p w14:paraId="22A3983E" w14:textId="77777777" w:rsidR="00F57AA6" w:rsidRDefault="00F57AA6" w:rsidP="003152C4">
      <w:pPr>
        <w:spacing w:after="0" w:line="240" w:lineRule="auto"/>
        <w:jc w:val="both"/>
        <w:rPr>
          <w:rFonts w:ascii="Arial" w:hAnsi="Arial" w:cs="Arial"/>
          <w:sz w:val="20"/>
          <w:szCs w:val="20"/>
        </w:rPr>
      </w:pPr>
    </w:p>
    <w:p w14:paraId="0E655087" w14:textId="700FDFEF" w:rsidR="00BF0F37" w:rsidRDefault="00597473" w:rsidP="003152C4">
      <w:pPr>
        <w:spacing w:after="0" w:line="240" w:lineRule="auto"/>
        <w:jc w:val="both"/>
        <w:rPr>
          <w:rFonts w:ascii="Arial" w:hAnsi="Arial" w:cs="Arial"/>
          <w:sz w:val="20"/>
          <w:szCs w:val="20"/>
        </w:rPr>
      </w:pPr>
      <w:r>
        <w:rPr>
          <w:rFonts w:ascii="Arial" w:hAnsi="Arial"/>
          <w:sz w:val="20"/>
        </w:rPr>
        <w:t xml:space="preserve">Au premier passage, une fraise HPC classique d'un diamètre de 8 mm et d'une longueur de coupe de 21 mm a été utilisée. Les réglages suivants avaient été effectués sur la machine : </w:t>
      </w:r>
      <w:proofErr w:type="spellStart"/>
      <w:r>
        <w:rPr>
          <w:rFonts w:ascii="Arial" w:hAnsi="Arial"/>
          <w:sz w:val="20"/>
        </w:rPr>
        <w:t>Vc</w:t>
      </w:r>
      <w:proofErr w:type="spellEnd"/>
      <w:r>
        <w:rPr>
          <w:rFonts w:ascii="Arial" w:hAnsi="Arial"/>
          <w:sz w:val="20"/>
        </w:rPr>
        <w:t xml:space="preserve">= 100 m/min (3 900 tr/min), </w:t>
      </w:r>
      <w:proofErr w:type="spellStart"/>
      <w:r>
        <w:rPr>
          <w:rFonts w:ascii="Arial" w:hAnsi="Arial"/>
          <w:sz w:val="20"/>
        </w:rPr>
        <w:t>fz</w:t>
      </w:r>
      <w:proofErr w:type="spellEnd"/>
      <w:r>
        <w:rPr>
          <w:rFonts w:ascii="Arial" w:hAnsi="Arial"/>
          <w:sz w:val="20"/>
        </w:rPr>
        <w:t xml:space="preserve">= 0,03, </w:t>
      </w:r>
      <w:proofErr w:type="spellStart"/>
      <w:r>
        <w:rPr>
          <w:rFonts w:ascii="Arial" w:hAnsi="Arial"/>
          <w:sz w:val="20"/>
        </w:rPr>
        <w:t>ae</w:t>
      </w:r>
      <w:proofErr w:type="spellEnd"/>
      <w:r>
        <w:rPr>
          <w:rFonts w:ascii="Arial" w:hAnsi="Arial"/>
          <w:sz w:val="20"/>
        </w:rPr>
        <w:t xml:space="preserve">= 1xD et </w:t>
      </w:r>
      <w:proofErr w:type="spellStart"/>
      <w:r>
        <w:rPr>
          <w:rFonts w:ascii="Arial" w:hAnsi="Arial"/>
          <w:sz w:val="20"/>
        </w:rPr>
        <w:t>ap</w:t>
      </w:r>
      <w:proofErr w:type="spellEnd"/>
      <w:r>
        <w:rPr>
          <w:rFonts w:ascii="Arial" w:hAnsi="Arial"/>
          <w:sz w:val="20"/>
        </w:rPr>
        <w:t xml:space="preserve">= 1xD, ce qui résulte en 4 approches. </w:t>
      </w:r>
      <w:proofErr w:type="gramStart"/>
      <w:r>
        <w:rPr>
          <w:rFonts w:ascii="Arial" w:hAnsi="Arial"/>
          <w:sz w:val="20"/>
        </w:rPr>
        <w:t>Au final</w:t>
      </w:r>
      <w:proofErr w:type="gramEnd"/>
      <w:r>
        <w:rPr>
          <w:rFonts w:ascii="Arial" w:hAnsi="Arial"/>
          <w:sz w:val="20"/>
        </w:rPr>
        <w:t>, 30 rainures ont pu être réalisées avec une sécurité de processus relativement faible.</w:t>
      </w:r>
    </w:p>
    <w:p w14:paraId="2C0ECF3C" w14:textId="77777777" w:rsidR="00F57AA6" w:rsidRDefault="00F57AA6" w:rsidP="003152C4">
      <w:pPr>
        <w:spacing w:after="0" w:line="240" w:lineRule="auto"/>
        <w:jc w:val="both"/>
        <w:rPr>
          <w:rFonts w:ascii="Arial" w:hAnsi="Arial" w:cs="Arial"/>
          <w:sz w:val="20"/>
          <w:szCs w:val="20"/>
        </w:rPr>
      </w:pPr>
    </w:p>
    <w:p w14:paraId="5FCF06C2" w14:textId="21A04B98" w:rsidR="00BF0F37" w:rsidRDefault="00BF0F37" w:rsidP="003152C4">
      <w:pPr>
        <w:spacing w:after="0" w:line="240" w:lineRule="auto"/>
        <w:jc w:val="both"/>
        <w:rPr>
          <w:rFonts w:ascii="Arial" w:hAnsi="Arial" w:cs="Arial"/>
          <w:sz w:val="20"/>
          <w:szCs w:val="20"/>
        </w:rPr>
      </w:pPr>
      <w:r>
        <w:rPr>
          <w:rFonts w:ascii="Arial" w:hAnsi="Arial"/>
          <w:sz w:val="20"/>
        </w:rPr>
        <w:t xml:space="preserve">Le même matériau a été utilisé pour le second passage avec une fraise TPC de 8 mm de diamètre et une longueur 5xD, et en appliquant la méthode de fraisage trochoïdal. Les réglages suivants avaient été effectués sur la machine : </w:t>
      </w:r>
      <w:proofErr w:type="spellStart"/>
      <w:r>
        <w:rPr>
          <w:rFonts w:ascii="Arial" w:hAnsi="Arial"/>
          <w:sz w:val="20"/>
        </w:rPr>
        <w:t>Vc</w:t>
      </w:r>
      <w:proofErr w:type="spellEnd"/>
      <w:r>
        <w:rPr>
          <w:rFonts w:ascii="Arial" w:hAnsi="Arial"/>
          <w:sz w:val="20"/>
        </w:rPr>
        <w:t xml:space="preserve">= 200 m/min (8 000 tr/min), </w:t>
      </w:r>
      <w:proofErr w:type="spellStart"/>
      <w:r>
        <w:rPr>
          <w:rFonts w:ascii="Arial" w:hAnsi="Arial"/>
          <w:sz w:val="20"/>
        </w:rPr>
        <w:t>hmax</w:t>
      </w:r>
      <w:proofErr w:type="spellEnd"/>
      <w:r>
        <w:rPr>
          <w:rFonts w:ascii="Arial" w:hAnsi="Arial"/>
          <w:sz w:val="20"/>
        </w:rPr>
        <w:t xml:space="preserve">= 0,2, </w:t>
      </w:r>
      <w:proofErr w:type="spellStart"/>
      <w:r>
        <w:rPr>
          <w:rFonts w:ascii="Arial" w:hAnsi="Arial"/>
          <w:sz w:val="20"/>
        </w:rPr>
        <w:t>fz</w:t>
      </w:r>
      <w:proofErr w:type="spellEnd"/>
      <w:r>
        <w:rPr>
          <w:rFonts w:ascii="Arial" w:hAnsi="Arial"/>
          <w:sz w:val="20"/>
        </w:rPr>
        <w:t xml:space="preserve">= 0,739, </w:t>
      </w:r>
      <w:proofErr w:type="spellStart"/>
      <w:r>
        <w:rPr>
          <w:rFonts w:ascii="Arial" w:hAnsi="Arial"/>
          <w:sz w:val="20"/>
        </w:rPr>
        <w:t>ae</w:t>
      </w:r>
      <w:proofErr w:type="spellEnd"/>
      <w:r>
        <w:rPr>
          <w:rFonts w:ascii="Arial" w:hAnsi="Arial"/>
          <w:sz w:val="20"/>
        </w:rPr>
        <w:t xml:space="preserve">=0,15 mm et </w:t>
      </w:r>
      <w:proofErr w:type="spellStart"/>
      <w:r>
        <w:rPr>
          <w:rFonts w:ascii="Arial" w:hAnsi="Arial"/>
          <w:sz w:val="20"/>
        </w:rPr>
        <w:t>ap</w:t>
      </w:r>
      <w:proofErr w:type="spellEnd"/>
      <w:r>
        <w:rPr>
          <w:rFonts w:ascii="Arial" w:hAnsi="Arial"/>
          <w:sz w:val="20"/>
        </w:rPr>
        <w:t xml:space="preserve">= 39,5, avec une surépaisseur de 0,5 mm au fond pour la finition. </w:t>
      </w:r>
      <w:proofErr w:type="gramStart"/>
      <w:r>
        <w:rPr>
          <w:rFonts w:ascii="Arial" w:hAnsi="Arial"/>
          <w:sz w:val="20"/>
        </w:rPr>
        <w:t>Au final</w:t>
      </w:r>
      <w:proofErr w:type="gramEnd"/>
      <w:r>
        <w:rPr>
          <w:rFonts w:ascii="Arial" w:hAnsi="Arial"/>
          <w:sz w:val="20"/>
        </w:rPr>
        <w:t>, 120 rainures ont été fraisées avec une sécurité de processus élevée.</w:t>
      </w:r>
    </w:p>
    <w:p w14:paraId="1D80C4F0" w14:textId="77777777" w:rsidR="00F57AA6" w:rsidRDefault="00F57AA6" w:rsidP="003152C4">
      <w:pPr>
        <w:spacing w:after="0" w:line="240" w:lineRule="auto"/>
        <w:jc w:val="both"/>
        <w:rPr>
          <w:rFonts w:ascii="Arial" w:hAnsi="Arial" w:cs="Arial"/>
          <w:sz w:val="20"/>
          <w:szCs w:val="20"/>
        </w:rPr>
      </w:pPr>
    </w:p>
    <w:p w14:paraId="5732C31C" w14:textId="554F625D" w:rsidR="00E560A3" w:rsidRDefault="00E560A3" w:rsidP="003152C4">
      <w:pPr>
        <w:spacing w:after="0" w:line="240" w:lineRule="auto"/>
        <w:jc w:val="both"/>
        <w:rPr>
          <w:rFonts w:ascii="Arial" w:hAnsi="Arial" w:cs="Arial"/>
          <w:sz w:val="20"/>
          <w:szCs w:val="20"/>
        </w:rPr>
      </w:pPr>
      <w:r>
        <w:rPr>
          <w:rFonts w:ascii="Arial" w:hAnsi="Arial"/>
          <w:sz w:val="20"/>
        </w:rPr>
        <w:t>Le test d'outil montre que la méthode de fraisage trochoïdal associée à un outil TPC parfaitement adapté au matériau à usiner peut quadrupler la productivité.</w:t>
      </w:r>
    </w:p>
    <w:p w14:paraId="617D5E87" w14:textId="77777777" w:rsidR="00F57AA6" w:rsidRDefault="00F57AA6" w:rsidP="003152C4">
      <w:pPr>
        <w:spacing w:after="0" w:line="240" w:lineRule="auto"/>
        <w:jc w:val="both"/>
        <w:rPr>
          <w:rFonts w:ascii="Arial" w:hAnsi="Arial" w:cs="Arial"/>
          <w:sz w:val="20"/>
          <w:szCs w:val="20"/>
        </w:rPr>
      </w:pPr>
    </w:p>
    <w:p w14:paraId="6ADCCEE3" w14:textId="747AF512" w:rsidR="00C666A7" w:rsidRPr="000F49DA" w:rsidRDefault="00C666A7" w:rsidP="003152C4">
      <w:pPr>
        <w:spacing w:after="0" w:line="240" w:lineRule="auto"/>
        <w:jc w:val="both"/>
        <w:rPr>
          <w:rFonts w:ascii="Arial" w:hAnsi="Arial" w:cs="Arial"/>
          <w:b/>
          <w:bCs/>
          <w:sz w:val="24"/>
          <w:szCs w:val="24"/>
        </w:rPr>
      </w:pPr>
      <w:r>
        <w:rPr>
          <w:rFonts w:ascii="Arial" w:hAnsi="Arial"/>
          <w:b/>
          <w:sz w:val="24"/>
        </w:rPr>
        <w:t>Usinage sûr de pièces de faible épaisseur</w:t>
      </w:r>
    </w:p>
    <w:p w14:paraId="41BF1446" w14:textId="6B837BFF" w:rsidR="00BF0F37" w:rsidRDefault="009A1F81" w:rsidP="003152C4">
      <w:pPr>
        <w:spacing w:after="0" w:line="240" w:lineRule="auto"/>
        <w:jc w:val="both"/>
        <w:rPr>
          <w:rFonts w:ascii="Arial" w:hAnsi="Arial" w:cs="Arial"/>
          <w:sz w:val="20"/>
          <w:szCs w:val="20"/>
        </w:rPr>
      </w:pPr>
      <w:r>
        <w:rPr>
          <w:rFonts w:ascii="Arial" w:hAnsi="Arial"/>
          <w:sz w:val="20"/>
        </w:rPr>
        <w:t xml:space="preserve">L'augmentation de la productivité obtenue avec la méthode de fraisage trochoïdal est due au fait que l'épaisseur </w:t>
      </w:r>
      <w:r w:rsidRPr="00264978">
        <w:rPr>
          <w:rFonts w:ascii="Arial" w:hAnsi="Arial"/>
          <w:sz w:val="20"/>
        </w:rPr>
        <w:t>de cope</w:t>
      </w:r>
      <w:r w:rsidR="00217394" w:rsidRPr="00264978">
        <w:rPr>
          <w:rFonts w:ascii="Arial" w:hAnsi="Arial"/>
          <w:sz w:val="20"/>
        </w:rPr>
        <w:t>au</w:t>
      </w:r>
      <w:r w:rsidR="006E505B" w:rsidRPr="00264978">
        <w:rPr>
          <w:rFonts w:ascii="Arial" w:hAnsi="Arial"/>
          <w:sz w:val="20"/>
        </w:rPr>
        <w:t>x</w:t>
      </w:r>
      <w:r w:rsidRPr="00264978">
        <w:rPr>
          <w:rFonts w:ascii="Arial" w:hAnsi="Arial"/>
          <w:sz w:val="20"/>
        </w:rPr>
        <w:t xml:space="preserve"> maximale</w:t>
      </w:r>
      <w:r>
        <w:rPr>
          <w:rFonts w:ascii="Arial" w:hAnsi="Arial"/>
          <w:sz w:val="20"/>
        </w:rPr>
        <w:t xml:space="preserve"> (</w:t>
      </w:r>
      <w:proofErr w:type="spellStart"/>
      <w:r>
        <w:rPr>
          <w:rFonts w:ascii="Arial" w:hAnsi="Arial"/>
          <w:sz w:val="20"/>
        </w:rPr>
        <w:t>hmax</w:t>
      </w:r>
      <w:proofErr w:type="spellEnd"/>
      <w:r>
        <w:rPr>
          <w:rFonts w:ascii="Arial" w:hAnsi="Arial"/>
          <w:sz w:val="20"/>
        </w:rPr>
        <w:t>) est figée et que l'angle d'engagement est limité, ce qui permet de fraiser avec toute la longueur de l'outil. Ceci est important, car dans le cas de pièces à contours intérieurs ou étroits, l'angle d'engagement pourrait sinon passer rapidement de 5 ou 10 degrés à 115 degrés voire plus.</w:t>
      </w:r>
    </w:p>
    <w:p w14:paraId="4305EC84" w14:textId="77777777" w:rsidR="00F57AA6" w:rsidRPr="00681473" w:rsidRDefault="00F57AA6" w:rsidP="003152C4">
      <w:pPr>
        <w:spacing w:after="0" w:line="240" w:lineRule="auto"/>
        <w:jc w:val="both"/>
        <w:rPr>
          <w:rFonts w:ascii="Arial" w:hAnsi="Arial" w:cs="Arial"/>
          <w:sz w:val="20"/>
          <w:szCs w:val="20"/>
        </w:rPr>
      </w:pPr>
    </w:p>
    <w:p w14:paraId="74144265" w14:textId="1100CF98" w:rsidR="007E5FC3" w:rsidRDefault="001A767E" w:rsidP="003152C4">
      <w:pPr>
        <w:spacing w:after="0" w:line="240" w:lineRule="auto"/>
        <w:jc w:val="both"/>
        <w:rPr>
          <w:rFonts w:ascii="Arial" w:hAnsi="Arial" w:cs="Arial"/>
          <w:sz w:val="20"/>
          <w:szCs w:val="20"/>
        </w:rPr>
      </w:pPr>
      <w:r>
        <w:rPr>
          <w:rFonts w:ascii="Arial" w:hAnsi="Arial"/>
          <w:sz w:val="20"/>
        </w:rPr>
        <w:t xml:space="preserve">La réduction de l'effort nécessaire au fraisage TPC rend l'usinage de pièces de faible épaisseur et instables plus sûr, ce qui constitue un avantage pour la pièce et l'outil. En outre, l'apport de chaleur pendant toute la durée du processus d'usinage est plus faible qu'avec les procédés de fraisage traditionnels, ce qui a des effets positifs sur les étapes de travail en aval. </w:t>
      </w:r>
    </w:p>
    <w:p w14:paraId="6728C046" w14:textId="77777777" w:rsidR="00F57AA6" w:rsidRDefault="00F57AA6" w:rsidP="003152C4">
      <w:pPr>
        <w:spacing w:after="0" w:line="240" w:lineRule="auto"/>
        <w:jc w:val="both"/>
        <w:rPr>
          <w:rFonts w:ascii="Arial" w:hAnsi="Arial" w:cs="Arial"/>
          <w:sz w:val="20"/>
          <w:szCs w:val="20"/>
        </w:rPr>
      </w:pPr>
    </w:p>
    <w:p w14:paraId="2FB46027" w14:textId="31B9EDA0" w:rsidR="00A9747D" w:rsidRDefault="00BF0F37" w:rsidP="003152C4">
      <w:pPr>
        <w:spacing w:after="0" w:line="240" w:lineRule="auto"/>
        <w:jc w:val="both"/>
        <w:rPr>
          <w:rFonts w:ascii="Arial" w:hAnsi="Arial" w:cs="Arial"/>
          <w:sz w:val="20"/>
          <w:szCs w:val="20"/>
        </w:rPr>
      </w:pPr>
      <w:r>
        <w:rPr>
          <w:rFonts w:ascii="Arial" w:hAnsi="Arial"/>
          <w:sz w:val="20"/>
        </w:rPr>
        <w:t xml:space="preserve">C'est pourquoi le fraisage trochoïdal est principalement utilisé lorsque des matériaux très durs doivent être usinés, comme dans la fabrication d'outils et de moules, la construction métallique, mais aussi la fabrication en sous-traitance ou la construction mécanique. Cependant, même dans des environnements automatisés, ce procédé est de plus en plus utilisé en raison de son excellente sécurité des processus. La nouvelle fraise carbure monobloc TPC GARANT Master INOX a, par exemple, montré une très grande sécurité des processus en fonctionnement continu dans les aciers inoxydables et le duplex lors de tests internes. </w:t>
      </w:r>
    </w:p>
    <w:p w14:paraId="44DDEE03" w14:textId="77777777" w:rsidR="00F57AA6" w:rsidRDefault="00F57AA6" w:rsidP="003152C4">
      <w:pPr>
        <w:spacing w:after="0" w:line="240" w:lineRule="auto"/>
        <w:jc w:val="both"/>
        <w:rPr>
          <w:rFonts w:ascii="Arial" w:hAnsi="Arial" w:cs="Arial"/>
          <w:sz w:val="20"/>
          <w:szCs w:val="20"/>
        </w:rPr>
      </w:pPr>
    </w:p>
    <w:p w14:paraId="723E01D7" w14:textId="77777777" w:rsidR="00BF0F37" w:rsidRPr="000F49DA" w:rsidRDefault="00BF0F37" w:rsidP="003152C4">
      <w:pPr>
        <w:spacing w:after="0" w:line="240" w:lineRule="auto"/>
        <w:jc w:val="both"/>
        <w:rPr>
          <w:rFonts w:ascii="Arial" w:hAnsi="Arial" w:cs="Arial"/>
          <w:b/>
          <w:bCs/>
          <w:sz w:val="24"/>
          <w:szCs w:val="24"/>
        </w:rPr>
      </w:pPr>
      <w:r>
        <w:rPr>
          <w:rFonts w:ascii="Arial" w:hAnsi="Arial"/>
          <w:b/>
          <w:sz w:val="24"/>
        </w:rPr>
        <w:t>Conclusion</w:t>
      </w:r>
    </w:p>
    <w:p w14:paraId="2404C123" w14:textId="54CDEEE8" w:rsidR="00D863A5" w:rsidRDefault="00BF0F37" w:rsidP="003152C4">
      <w:pPr>
        <w:spacing w:after="0" w:line="240" w:lineRule="auto"/>
        <w:jc w:val="both"/>
        <w:rPr>
          <w:rFonts w:ascii="Arial" w:hAnsi="Arial" w:cs="Arial"/>
          <w:sz w:val="20"/>
          <w:szCs w:val="20"/>
        </w:rPr>
      </w:pPr>
      <w:r>
        <w:rPr>
          <w:rFonts w:ascii="Arial" w:hAnsi="Arial"/>
          <w:sz w:val="20"/>
        </w:rPr>
        <w:t xml:space="preserve">Les entreprises qui souhaitent usiner efficacement des matériaux très durs peuvent quadrupler leur productivité en utilisant la méthode de fraisage trochoïdal et un outil TPC adapté. En raison de la sécurité des processus très élevée et de la longue durée de vie des outils, le procédé TPC permet également de recourir à une commande multi-machine avec le même nombre d'ouvriers qualifiés. La sécurité de processus élevée et les longues durées de vie rendent également le procédé TPC intéressant pour une utilisation dans les environnements </w:t>
      </w:r>
      <w:r w:rsidRPr="00264978">
        <w:rPr>
          <w:rFonts w:ascii="Arial" w:hAnsi="Arial"/>
          <w:sz w:val="20"/>
        </w:rPr>
        <w:t>automatisés. C'est pourquoi les entreprises qui misent de plus en plus sur l'automatisation face à la pénurie croissante de personnel qualifié et du vieillissement de la main-d'œuvre devraient, dans un avenir proche, donne</w:t>
      </w:r>
      <w:r w:rsidR="00C62FB4" w:rsidRPr="00264978">
        <w:rPr>
          <w:rFonts w:ascii="Arial" w:hAnsi="Arial"/>
          <w:sz w:val="20"/>
        </w:rPr>
        <w:t>r</w:t>
      </w:r>
      <w:r w:rsidRPr="00264978">
        <w:rPr>
          <w:rFonts w:ascii="Arial" w:hAnsi="Arial"/>
          <w:sz w:val="20"/>
        </w:rPr>
        <w:t xml:space="preserve"> un nouvel élan au procédé TPC.</w:t>
      </w:r>
      <w:r>
        <w:rPr>
          <w:rFonts w:ascii="Arial" w:hAnsi="Arial"/>
          <w:sz w:val="20"/>
        </w:rPr>
        <w:t xml:space="preserve"> </w:t>
      </w:r>
    </w:p>
    <w:p w14:paraId="67F0AC1A" w14:textId="77777777" w:rsidR="00D863A5" w:rsidRDefault="00D863A5" w:rsidP="003152C4">
      <w:pPr>
        <w:spacing w:after="0" w:line="240" w:lineRule="auto"/>
        <w:jc w:val="both"/>
        <w:rPr>
          <w:rFonts w:ascii="Arial" w:hAnsi="Arial" w:cs="Arial"/>
          <w:sz w:val="20"/>
          <w:szCs w:val="20"/>
        </w:rPr>
      </w:pPr>
    </w:p>
    <w:p w14:paraId="138F66CF" w14:textId="1D3AD5D8" w:rsidR="004C36A5" w:rsidRDefault="004C36A5" w:rsidP="003152C4">
      <w:pPr>
        <w:spacing w:after="0" w:line="240" w:lineRule="auto"/>
        <w:jc w:val="both"/>
        <w:rPr>
          <w:rFonts w:ascii="Arial" w:hAnsi="Arial" w:cs="Arial"/>
          <w:sz w:val="20"/>
          <w:szCs w:val="20"/>
        </w:rPr>
      </w:pPr>
      <w:r>
        <w:rPr>
          <w:rFonts w:ascii="Arial" w:hAnsi="Arial"/>
          <w:b/>
          <w:sz w:val="20"/>
        </w:rPr>
        <w:t xml:space="preserve">Auteur : </w:t>
      </w:r>
      <w:r>
        <w:rPr>
          <w:rFonts w:ascii="Arial" w:hAnsi="Arial"/>
          <w:b/>
          <w:color w:val="000000"/>
          <w:sz w:val="20"/>
        </w:rPr>
        <w:t>Dominik Rebatz</w:t>
      </w:r>
      <w:r>
        <w:rPr>
          <w:rFonts w:ascii="Arial" w:hAnsi="Arial"/>
          <w:color w:val="000000"/>
          <w:sz w:val="20"/>
        </w:rPr>
        <w:t xml:space="preserve"> est Responsable Marketing produits pour l'usinage et les techniques de serrage chez Hoffmann Group.</w:t>
      </w:r>
    </w:p>
    <w:p w14:paraId="5DEDCFB4" w14:textId="668A144C" w:rsidR="000D0C7E" w:rsidRDefault="000D0C7E" w:rsidP="003152C4">
      <w:pPr>
        <w:jc w:val="both"/>
        <w:rPr>
          <w:rFonts w:ascii="Arial" w:hAnsi="Arial" w:cs="Arial"/>
          <w:sz w:val="20"/>
          <w:szCs w:val="20"/>
        </w:rPr>
      </w:pPr>
      <w:r>
        <w:br w:type="page"/>
      </w:r>
    </w:p>
    <w:p w14:paraId="5A398D2C" w14:textId="77777777" w:rsidR="00065830" w:rsidRDefault="00065830" w:rsidP="003152C4">
      <w:pPr>
        <w:spacing w:after="0" w:line="240" w:lineRule="auto"/>
        <w:jc w:val="both"/>
        <w:rPr>
          <w:rFonts w:ascii="Arial" w:hAnsi="Arial" w:cs="Arial"/>
          <w:sz w:val="20"/>
          <w:szCs w:val="20"/>
        </w:rPr>
      </w:pPr>
    </w:p>
    <w:p w14:paraId="73C984AD" w14:textId="635D4719" w:rsidR="009A1F81" w:rsidRDefault="00493F62" w:rsidP="003152C4">
      <w:pPr>
        <w:spacing w:after="0" w:line="240" w:lineRule="auto"/>
        <w:jc w:val="both"/>
        <w:rPr>
          <w:rFonts w:ascii="Arial" w:hAnsi="Arial" w:cs="Arial"/>
          <w:b/>
          <w:sz w:val="20"/>
          <w:szCs w:val="20"/>
        </w:rPr>
      </w:pPr>
      <w:r>
        <w:rPr>
          <w:rFonts w:ascii="Arial" w:hAnsi="Arial"/>
          <w:b/>
          <w:sz w:val="20"/>
        </w:rPr>
        <w:t>Illustrations</w:t>
      </w:r>
    </w:p>
    <w:p w14:paraId="5FB1068A" w14:textId="524428D7" w:rsidR="00F2148A" w:rsidRDefault="00A35089" w:rsidP="003152C4">
      <w:pPr>
        <w:spacing w:after="0" w:line="240" w:lineRule="auto"/>
        <w:jc w:val="both"/>
        <w:rPr>
          <w:rFonts w:ascii="Arial" w:hAnsi="Arial" w:cs="Arial"/>
          <w:sz w:val="20"/>
          <w:szCs w:val="20"/>
        </w:rPr>
      </w:pPr>
      <w:r w:rsidRPr="00A35089">
        <w:rPr>
          <w:noProof/>
        </w:rPr>
        <w:drawing>
          <wp:inline distT="0" distB="0" distL="0" distR="0" wp14:anchorId="56FC8677" wp14:editId="518B2C1C">
            <wp:extent cx="2905939" cy="168592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0920" cy="1694616"/>
                    </a:xfrm>
                    <a:prstGeom prst="rect">
                      <a:avLst/>
                    </a:prstGeom>
                    <a:noFill/>
                    <a:ln>
                      <a:noFill/>
                    </a:ln>
                  </pic:spPr>
                </pic:pic>
              </a:graphicData>
            </a:graphic>
          </wp:inline>
        </w:drawing>
      </w:r>
    </w:p>
    <w:p w14:paraId="5BEF6237" w14:textId="6398C602" w:rsidR="00B95509" w:rsidRDefault="00B95509" w:rsidP="003152C4">
      <w:pPr>
        <w:spacing w:after="0" w:line="240" w:lineRule="auto"/>
        <w:jc w:val="both"/>
        <w:rPr>
          <w:rFonts w:ascii="Arial" w:hAnsi="Arial" w:cs="Arial"/>
          <w:sz w:val="20"/>
          <w:szCs w:val="20"/>
        </w:rPr>
      </w:pPr>
      <w:r>
        <w:rPr>
          <w:rFonts w:ascii="Arial" w:hAnsi="Arial"/>
          <w:sz w:val="20"/>
        </w:rPr>
        <w:t xml:space="preserve">Lors du fraisage TPC, </w:t>
      </w:r>
      <w:proofErr w:type="gramStart"/>
      <w:r w:rsidR="00751269">
        <w:rPr>
          <w:rFonts w:ascii="Arial" w:hAnsi="Arial"/>
          <w:sz w:val="20"/>
        </w:rPr>
        <w:t>le porte-outil</w:t>
      </w:r>
      <w:r w:rsidR="00264978">
        <w:rPr>
          <w:rFonts w:ascii="Arial" w:hAnsi="Arial"/>
          <w:sz w:val="20"/>
        </w:rPr>
        <w:t>s</w:t>
      </w:r>
      <w:proofErr w:type="gramEnd"/>
      <w:r>
        <w:rPr>
          <w:rFonts w:ascii="Arial" w:hAnsi="Arial"/>
          <w:sz w:val="20"/>
        </w:rPr>
        <w:t xml:space="preserve"> doit également être équipé d'une sécurité d'extraction afin que les forces axiales ne puissent pas éjecter l'outil et que l'effet tire-bouchon soit empêché.</w:t>
      </w:r>
    </w:p>
    <w:p w14:paraId="028659B8" w14:textId="77777777" w:rsidR="00B95509" w:rsidRDefault="00B95509" w:rsidP="003152C4">
      <w:pPr>
        <w:spacing w:after="0" w:line="240" w:lineRule="auto"/>
        <w:jc w:val="both"/>
        <w:rPr>
          <w:rFonts w:ascii="Arial" w:hAnsi="Arial" w:cs="Arial"/>
          <w:sz w:val="20"/>
          <w:szCs w:val="20"/>
        </w:rPr>
      </w:pPr>
    </w:p>
    <w:p w14:paraId="419BF34C" w14:textId="79935995" w:rsidR="00B95509" w:rsidRDefault="00A35089" w:rsidP="003152C4">
      <w:pPr>
        <w:spacing w:after="0" w:line="240" w:lineRule="auto"/>
        <w:jc w:val="both"/>
        <w:rPr>
          <w:rFonts w:ascii="Arial" w:hAnsi="Arial" w:cs="Arial"/>
          <w:sz w:val="20"/>
          <w:szCs w:val="20"/>
        </w:rPr>
      </w:pPr>
      <w:r>
        <w:rPr>
          <w:rFonts w:ascii="Arial" w:hAnsi="Arial" w:cs="Arial"/>
          <w:noProof/>
          <w:sz w:val="20"/>
          <w:szCs w:val="20"/>
        </w:rPr>
        <w:drawing>
          <wp:inline distT="0" distB="0" distL="0" distR="0" wp14:anchorId="0663813D" wp14:editId="24E090C2">
            <wp:extent cx="2274481" cy="1619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119" cy="1626823"/>
                    </a:xfrm>
                    <a:prstGeom prst="rect">
                      <a:avLst/>
                    </a:prstGeom>
                    <a:noFill/>
                    <a:ln>
                      <a:noFill/>
                    </a:ln>
                  </pic:spPr>
                </pic:pic>
              </a:graphicData>
            </a:graphic>
          </wp:inline>
        </w:drawing>
      </w:r>
    </w:p>
    <w:p w14:paraId="25AE21CC" w14:textId="49DF8A54" w:rsidR="005067C8" w:rsidRDefault="00493F62" w:rsidP="003152C4">
      <w:pPr>
        <w:spacing w:after="0" w:line="240" w:lineRule="auto"/>
        <w:jc w:val="both"/>
        <w:rPr>
          <w:rFonts w:ascii="Arial" w:hAnsi="Arial" w:cs="Arial"/>
          <w:sz w:val="20"/>
          <w:szCs w:val="20"/>
        </w:rPr>
      </w:pPr>
      <w:r>
        <w:rPr>
          <w:rFonts w:ascii="Arial" w:hAnsi="Arial"/>
          <w:sz w:val="20"/>
        </w:rPr>
        <w:t>Fraisage classique/fraisage TPC : lors du fraisage TPC, l'outil avance par mouvements elliptiques.</w:t>
      </w:r>
    </w:p>
    <w:p w14:paraId="16D19456" w14:textId="77777777" w:rsidR="00B95509" w:rsidRDefault="00B95509" w:rsidP="003152C4">
      <w:pPr>
        <w:spacing w:after="0" w:line="240" w:lineRule="auto"/>
        <w:jc w:val="both"/>
        <w:rPr>
          <w:rFonts w:ascii="Arial" w:hAnsi="Arial" w:cs="Arial"/>
          <w:sz w:val="20"/>
          <w:szCs w:val="20"/>
        </w:rPr>
      </w:pPr>
    </w:p>
    <w:p w14:paraId="01346609" w14:textId="77777777" w:rsidR="00B95509" w:rsidRDefault="00B95509" w:rsidP="003152C4">
      <w:pPr>
        <w:spacing w:after="0" w:line="240" w:lineRule="auto"/>
        <w:jc w:val="both"/>
        <w:rPr>
          <w:rFonts w:ascii="Arial" w:hAnsi="Arial" w:cs="Arial"/>
          <w:sz w:val="20"/>
          <w:szCs w:val="20"/>
        </w:rPr>
      </w:pPr>
      <w:r>
        <w:rPr>
          <w:noProof/>
        </w:rPr>
        <w:drawing>
          <wp:inline distT="0" distB="0" distL="0" distR="0" wp14:anchorId="6AE9D17D" wp14:editId="6274083D">
            <wp:extent cx="2583180" cy="365194"/>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1947" b="25193"/>
                    <a:stretch/>
                  </pic:blipFill>
                  <pic:spPr bwMode="auto">
                    <a:xfrm>
                      <a:off x="0" y="0"/>
                      <a:ext cx="2656935" cy="375621"/>
                    </a:xfrm>
                    <a:prstGeom prst="rect">
                      <a:avLst/>
                    </a:prstGeom>
                    <a:ln>
                      <a:noFill/>
                    </a:ln>
                    <a:extLst>
                      <a:ext uri="{53640926-AAD7-44D8-BBD7-CCE9431645EC}">
                        <a14:shadowObscured xmlns:a14="http://schemas.microsoft.com/office/drawing/2010/main"/>
                      </a:ext>
                    </a:extLst>
                  </pic:spPr>
                </pic:pic>
              </a:graphicData>
            </a:graphic>
          </wp:inline>
        </w:drawing>
      </w:r>
    </w:p>
    <w:p w14:paraId="576A965C" w14:textId="6CE9C62B" w:rsidR="00600CD0" w:rsidRDefault="00600CD0" w:rsidP="003152C4">
      <w:pPr>
        <w:spacing w:after="0" w:line="240" w:lineRule="auto"/>
        <w:jc w:val="both"/>
        <w:rPr>
          <w:rFonts w:ascii="Arial" w:hAnsi="Arial" w:cs="Arial"/>
          <w:sz w:val="20"/>
          <w:szCs w:val="20"/>
        </w:rPr>
      </w:pPr>
      <w:r>
        <w:rPr>
          <w:rFonts w:ascii="Arial" w:hAnsi="Arial"/>
          <w:sz w:val="20"/>
        </w:rPr>
        <w:t>Les fraises HPC sont fabriquées dans un substrat dur et moins tenace, ont moins de dents et de larges goujures. Avec leur conception courte et stable, elles s'opposent aux forces.</w:t>
      </w:r>
    </w:p>
    <w:p w14:paraId="5F64631E" w14:textId="77777777" w:rsidR="000D0C7E" w:rsidRDefault="000D0C7E" w:rsidP="003152C4">
      <w:pPr>
        <w:spacing w:after="0" w:line="240" w:lineRule="auto"/>
        <w:jc w:val="both"/>
        <w:rPr>
          <w:rFonts w:ascii="Arial" w:hAnsi="Arial" w:cs="Arial"/>
          <w:sz w:val="20"/>
          <w:szCs w:val="20"/>
        </w:rPr>
      </w:pPr>
    </w:p>
    <w:p w14:paraId="523B22FD" w14:textId="77777777" w:rsidR="00B95509" w:rsidRDefault="00B95509" w:rsidP="003152C4">
      <w:pPr>
        <w:spacing w:after="0" w:line="240" w:lineRule="auto"/>
        <w:jc w:val="both"/>
        <w:rPr>
          <w:rFonts w:ascii="Arial" w:hAnsi="Arial" w:cs="Arial"/>
          <w:sz w:val="20"/>
          <w:szCs w:val="20"/>
        </w:rPr>
      </w:pPr>
      <w:r>
        <w:rPr>
          <w:noProof/>
        </w:rPr>
        <w:drawing>
          <wp:inline distT="0" distB="0" distL="0" distR="0" wp14:anchorId="2B9A1D6C" wp14:editId="44A69625">
            <wp:extent cx="2583180" cy="432082"/>
            <wp:effectExtent l="0" t="0" r="762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555" b="30299"/>
                    <a:stretch/>
                  </pic:blipFill>
                  <pic:spPr bwMode="auto">
                    <a:xfrm>
                      <a:off x="0" y="0"/>
                      <a:ext cx="2665162" cy="445795"/>
                    </a:xfrm>
                    <a:prstGeom prst="rect">
                      <a:avLst/>
                    </a:prstGeom>
                    <a:ln>
                      <a:noFill/>
                    </a:ln>
                    <a:extLst>
                      <a:ext uri="{53640926-AAD7-44D8-BBD7-CCE9431645EC}">
                        <a14:shadowObscured xmlns:a14="http://schemas.microsoft.com/office/drawing/2010/main"/>
                      </a:ext>
                    </a:extLst>
                  </pic:spPr>
                </pic:pic>
              </a:graphicData>
            </a:graphic>
          </wp:inline>
        </w:drawing>
      </w:r>
    </w:p>
    <w:p w14:paraId="155AC58D" w14:textId="3A10F1F5" w:rsidR="00B95509" w:rsidRDefault="00600CD0" w:rsidP="003152C4">
      <w:pPr>
        <w:spacing w:after="0" w:line="240" w:lineRule="auto"/>
        <w:jc w:val="both"/>
        <w:rPr>
          <w:rFonts w:ascii="Arial" w:hAnsi="Arial" w:cs="Arial"/>
          <w:sz w:val="20"/>
          <w:szCs w:val="20"/>
        </w:rPr>
      </w:pPr>
      <w:r>
        <w:rPr>
          <w:rFonts w:ascii="Arial" w:hAnsi="Arial"/>
          <w:sz w:val="20"/>
        </w:rPr>
        <w:t xml:space="preserve">Les fraises TPC se composent d'un substrat tenace et ont un nombre relativement élevé de brise-copeaux, de petites goujures et de nombreuses dents. Elles sont plus longues que les fraises classiques et permettent de longs porte-à-faux.  </w:t>
      </w:r>
    </w:p>
    <w:p w14:paraId="565979A1" w14:textId="23D7F68B" w:rsidR="00B95509" w:rsidRDefault="00B95509" w:rsidP="003152C4">
      <w:pPr>
        <w:spacing w:after="0" w:line="240" w:lineRule="auto"/>
        <w:jc w:val="both"/>
        <w:rPr>
          <w:rFonts w:ascii="Arial" w:hAnsi="Arial" w:cs="Arial"/>
          <w:sz w:val="20"/>
          <w:szCs w:val="20"/>
        </w:rPr>
      </w:pPr>
    </w:p>
    <w:p w14:paraId="2F1A03F2" w14:textId="4CCF9F80" w:rsidR="004C36A5" w:rsidRDefault="004C36A5" w:rsidP="003152C4">
      <w:pPr>
        <w:spacing w:after="0" w:line="240" w:lineRule="auto"/>
        <w:jc w:val="both"/>
        <w:rPr>
          <w:rFonts w:ascii="Arial" w:hAnsi="Arial" w:cs="Arial"/>
          <w:sz w:val="20"/>
          <w:szCs w:val="20"/>
        </w:rPr>
      </w:pPr>
      <w:r>
        <w:rPr>
          <w:noProof/>
        </w:rPr>
        <w:drawing>
          <wp:inline distT="0" distB="0" distL="0" distR="0" wp14:anchorId="5CD19292" wp14:editId="30872CD4">
            <wp:extent cx="3341991" cy="205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49" b="5324"/>
                    <a:stretch/>
                  </pic:blipFill>
                  <pic:spPr bwMode="auto">
                    <a:xfrm>
                      <a:off x="0" y="0"/>
                      <a:ext cx="3349043" cy="2061741"/>
                    </a:xfrm>
                    <a:prstGeom prst="rect">
                      <a:avLst/>
                    </a:prstGeom>
                    <a:noFill/>
                    <a:ln>
                      <a:noFill/>
                    </a:ln>
                    <a:extLst>
                      <a:ext uri="{53640926-AAD7-44D8-BBD7-CCE9431645EC}">
                        <a14:shadowObscured xmlns:a14="http://schemas.microsoft.com/office/drawing/2010/main"/>
                      </a:ext>
                    </a:extLst>
                  </pic:spPr>
                </pic:pic>
              </a:graphicData>
            </a:graphic>
          </wp:inline>
        </w:drawing>
      </w:r>
    </w:p>
    <w:p w14:paraId="5426CD36" w14:textId="30DA21D0" w:rsidR="004C36A5" w:rsidRDefault="004C36A5" w:rsidP="003152C4">
      <w:pPr>
        <w:spacing w:after="0" w:line="240" w:lineRule="auto"/>
        <w:jc w:val="both"/>
        <w:rPr>
          <w:rFonts w:ascii="Arial" w:hAnsi="Arial"/>
          <w:sz w:val="20"/>
        </w:rPr>
      </w:pPr>
      <w:r>
        <w:rPr>
          <w:rFonts w:ascii="Arial" w:hAnsi="Arial"/>
          <w:sz w:val="20"/>
        </w:rPr>
        <w:t>Fraise TPC en action</w:t>
      </w:r>
    </w:p>
    <w:p w14:paraId="3B4FF4D7" w14:textId="0570B280" w:rsidR="00564F58" w:rsidRDefault="00564F58" w:rsidP="00F57AA6">
      <w:pPr>
        <w:spacing w:after="0" w:line="240" w:lineRule="auto"/>
        <w:rPr>
          <w:rFonts w:ascii="Arial" w:hAnsi="Arial"/>
          <w:sz w:val="20"/>
        </w:rPr>
      </w:pPr>
    </w:p>
    <w:p w14:paraId="36DEF530" w14:textId="77777777" w:rsidR="00564F58" w:rsidRDefault="00564F58" w:rsidP="00564F58">
      <w:pPr>
        <w:spacing w:after="240"/>
        <w:rPr>
          <w:rFonts w:ascii="Arial" w:hAnsi="Arial" w:cs="Arial"/>
          <w:b/>
          <w:bCs/>
          <w:color w:val="ED7D31"/>
        </w:rPr>
      </w:pPr>
      <w:r>
        <w:rPr>
          <w:rFonts w:ascii="Arial" w:hAnsi="Arial" w:cs="Arial"/>
          <w:b/>
          <w:bCs/>
          <w:color w:val="ED7D31"/>
        </w:rPr>
        <w:t>À propos de Hoffmann Group</w:t>
      </w:r>
    </w:p>
    <w:p w14:paraId="2270F234" w14:textId="77777777" w:rsidR="00564F58" w:rsidRDefault="00564F58" w:rsidP="00564F58">
      <w:pPr>
        <w:jc w:val="both"/>
        <w:rPr>
          <w:rFonts w:ascii="Arial" w:hAnsi="Arial" w:cs="Arial"/>
          <w:bCs/>
          <w:iCs/>
        </w:rPr>
      </w:pPr>
      <w:r w:rsidRPr="002A0EFB">
        <w:rPr>
          <w:rFonts w:ascii="Arial" w:hAnsi="Arial" w:cs="Arial"/>
        </w:rPr>
        <w:lastRenderedPageBreak/>
        <w:t xml:space="preserve">Premier partenaire système européen dans l’outillage de qualité, la société </w:t>
      </w:r>
      <w:hyperlink r:id="rId12" w:history="1">
        <w:r w:rsidRPr="002A0EFB">
          <w:rPr>
            <w:rFonts w:ascii="Arial" w:hAnsi="Arial" w:cs="Arial"/>
            <w:color w:val="FF6600"/>
          </w:rPr>
          <w:t>Hoffmann Group</w:t>
        </w:r>
      </w:hyperlink>
      <w:r w:rsidRPr="002A0EFB">
        <w:rPr>
          <w:rFonts w:ascii="Arial" w:hAnsi="Arial" w:cs="Arial"/>
        </w:rPr>
        <w:t xml:space="preserve"> conjugue les compétences de distributeur, de fabricant et de prestataire de services. Cette combinaison garantit à plus de 135 000 clients une sécurité maximale en termes d’approvisionnement, de qualité et de productivité dans le domaine de l’outillage, des équipements d’atelier et des équipements de protection individuelle. Des conseils optimaux et fiables, allant de l’analyse personnalisée des besoins à l’utilisation efficace des produits, sont toujours proposés. Outre les outils d’usinage, de serrage, de mesure, de meulage et de tronçonnage, sa gamme de produits englobe des outils à main, des équipements de protection, des équipements d’atelier et des fournitures industrielles. Au nombre de ses clients figurent de grandes entreprises cotées en bourse, mais aussi de petites et moyennes entreprises dans plus de 50 pays. </w:t>
      </w:r>
      <w:r>
        <w:rPr>
          <w:rFonts w:ascii="Arial" w:eastAsia="Calibri" w:hAnsi="Arial" w:cs="Arial"/>
        </w:rPr>
        <w:t>Aux côtés de ses propres</w:t>
      </w:r>
      <w:r w:rsidRPr="00890BC1">
        <w:rPr>
          <w:rFonts w:ascii="Arial" w:eastAsia="Calibri" w:hAnsi="Arial" w:cs="Arial"/>
        </w:rPr>
        <w:t xml:space="preserve"> marques </w:t>
      </w:r>
      <w:hyperlink r:id="rId13" w:history="1">
        <w:r w:rsidRPr="00890BC1">
          <w:rPr>
            <w:rStyle w:val="Lienhypertexte"/>
            <w:rFonts w:ascii="Arial" w:eastAsia="Calibri" w:hAnsi="Arial" w:cs="Arial"/>
            <w:b/>
            <w:bCs/>
            <w:color w:val="0070C0"/>
          </w:rPr>
          <w:t>GARANT</w:t>
        </w:r>
      </w:hyperlink>
      <w:r w:rsidRPr="00890BC1">
        <w:rPr>
          <w:rFonts w:ascii="Arial" w:eastAsia="Calibri" w:hAnsi="Arial" w:cs="Arial"/>
        </w:rPr>
        <w:t xml:space="preserve"> et </w:t>
      </w:r>
      <w:hyperlink r:id="rId14" w:history="1">
        <w:r w:rsidRPr="00890BC1">
          <w:rPr>
            <w:rStyle w:val="Lienhypertexte"/>
            <w:rFonts w:ascii="Arial" w:eastAsia="Calibri" w:hAnsi="Arial" w:cs="Arial"/>
            <w:b/>
            <w:bCs/>
            <w:color w:val="FF0000"/>
          </w:rPr>
          <w:t>HOLEX</w:t>
        </w:r>
      </w:hyperlink>
      <w:r w:rsidRPr="00890BC1">
        <w:rPr>
          <w:rFonts w:ascii="Arial" w:eastAsia="Calibri" w:hAnsi="Arial" w:cs="Arial"/>
        </w:rPr>
        <w:t xml:space="preserve">, </w:t>
      </w:r>
      <w:r w:rsidRPr="002A0EFB">
        <w:rPr>
          <w:rFonts w:ascii="Arial" w:hAnsi="Arial" w:cs="Arial"/>
        </w:rPr>
        <w:t xml:space="preserve">Hoffmann Group propose plus de </w:t>
      </w:r>
      <w:r>
        <w:rPr>
          <w:rFonts w:ascii="Arial" w:hAnsi="Arial" w:cs="Arial"/>
        </w:rPr>
        <w:t>120</w:t>
      </w:r>
      <w:r w:rsidRPr="002A0EFB">
        <w:rPr>
          <w:rFonts w:ascii="Arial" w:hAnsi="Arial" w:cs="Arial"/>
        </w:rPr>
        <w:t xml:space="preserve"> 000 outils de qualité provenant des principaux fabricants mondiaux. Fort d’un service client omniprésent et offrant une qualité de livraison de plus de 99 % certifiée par le TÜV, le spécialiste de l’outillage, dont le siège est basé à Munich, est un partenaire efficace et fiable pour ses clients. </w:t>
      </w:r>
      <w:r w:rsidRPr="002A0EFB">
        <w:rPr>
          <w:rFonts w:ascii="Arial" w:hAnsi="Arial" w:cs="Arial"/>
          <w:bCs/>
          <w:iCs/>
        </w:rPr>
        <w:t>Hoffmann Group emploie 4 000 collaborateurs et a dégagé un chiffre d’affaires de près d’1,</w:t>
      </w:r>
      <w:r>
        <w:rPr>
          <w:rFonts w:ascii="Arial" w:hAnsi="Arial" w:cs="Arial"/>
          <w:bCs/>
          <w:iCs/>
        </w:rPr>
        <w:t>4</w:t>
      </w:r>
      <w:r w:rsidRPr="002A0EFB">
        <w:rPr>
          <w:rFonts w:ascii="Arial" w:hAnsi="Arial" w:cs="Arial"/>
          <w:bCs/>
          <w:iCs/>
        </w:rPr>
        <w:t> milliard d’euros en 20</w:t>
      </w:r>
      <w:r>
        <w:rPr>
          <w:rFonts w:ascii="Arial" w:hAnsi="Arial" w:cs="Arial"/>
          <w:bCs/>
          <w:iCs/>
        </w:rPr>
        <w:t>22</w:t>
      </w:r>
      <w:r w:rsidRPr="002A0EFB">
        <w:rPr>
          <w:rFonts w:ascii="Arial" w:hAnsi="Arial" w:cs="Arial"/>
          <w:bCs/>
          <w:iCs/>
        </w:rPr>
        <w:t>.</w:t>
      </w:r>
      <w:r>
        <w:rPr>
          <w:rFonts w:ascii="Arial" w:hAnsi="Arial" w:cs="Arial"/>
          <w:bCs/>
          <w:iCs/>
        </w:rPr>
        <w:t xml:space="preserve"> </w:t>
      </w:r>
      <w:r w:rsidRPr="000B35E6">
        <w:rPr>
          <w:rFonts w:ascii="Arial" w:hAnsi="Arial" w:cs="Arial"/>
          <w:bCs/>
          <w:iCs/>
        </w:rPr>
        <w:t xml:space="preserve">Hoffmann SE, le cœur </w:t>
      </w:r>
      <w:r>
        <w:rPr>
          <w:rFonts w:ascii="Arial" w:hAnsi="Arial" w:cs="Arial"/>
          <w:bCs/>
          <w:iCs/>
        </w:rPr>
        <w:t>d’</w:t>
      </w:r>
      <w:r w:rsidRPr="000B35E6">
        <w:rPr>
          <w:rFonts w:ascii="Arial" w:hAnsi="Arial" w:cs="Arial"/>
          <w:bCs/>
          <w:iCs/>
        </w:rPr>
        <w:t>Hoffmann</w:t>
      </w:r>
      <w:r>
        <w:rPr>
          <w:rFonts w:ascii="Arial" w:hAnsi="Arial" w:cs="Arial"/>
          <w:bCs/>
          <w:iCs/>
        </w:rPr>
        <w:t xml:space="preserve"> Group</w:t>
      </w:r>
      <w:r w:rsidRPr="000B35E6">
        <w:rPr>
          <w:rFonts w:ascii="Arial" w:hAnsi="Arial" w:cs="Arial"/>
          <w:bCs/>
          <w:iCs/>
        </w:rPr>
        <w:t>, fait partie de la société suisse SFS AG depuis mai 2022 et y est gérée comme une division indépendante.</w:t>
      </w:r>
    </w:p>
    <w:p w14:paraId="62087E78" w14:textId="77777777" w:rsidR="00564F58" w:rsidRDefault="00564F58" w:rsidP="00564F58">
      <w:pPr>
        <w:jc w:val="both"/>
        <w:rPr>
          <w:rFonts w:ascii="Arial" w:eastAsia="Calibri" w:hAnsi="Arial" w:cs="Arial"/>
        </w:rPr>
      </w:pPr>
    </w:p>
    <w:p w14:paraId="7AE8A9AA" w14:textId="77777777" w:rsidR="00564F58" w:rsidRPr="00890BC1" w:rsidRDefault="00564F58" w:rsidP="00564F58">
      <w:pPr>
        <w:jc w:val="both"/>
        <w:rPr>
          <w:rFonts w:ascii="Arial" w:eastAsia="Calibri" w:hAnsi="Arial" w:cs="Arial"/>
        </w:rPr>
      </w:pPr>
    </w:p>
    <w:p w14:paraId="4AC1EA6C" w14:textId="77777777" w:rsidR="00564F58" w:rsidRDefault="00564F58" w:rsidP="00564F58">
      <w:pPr>
        <w:rPr>
          <w:rFonts w:ascii="Arial" w:hAnsi="Arial" w:cs="Arial"/>
        </w:rPr>
      </w:pPr>
      <w:r>
        <w:rPr>
          <w:rFonts w:ascii="Arial" w:hAnsi="Arial" w:cs="Arial"/>
          <w:b/>
          <w:bCs/>
        </w:rPr>
        <w:t>Pour plus d’informations, visitez le site</w:t>
      </w:r>
      <w:r>
        <w:rPr>
          <w:rFonts w:ascii="Arial" w:hAnsi="Arial" w:cs="Arial"/>
          <w:b/>
          <w:bCs/>
          <w:color w:val="ED7D31"/>
        </w:rPr>
        <w:t xml:space="preserve"> </w:t>
      </w:r>
      <w:hyperlink r:id="rId15" w:history="1">
        <w:r>
          <w:rPr>
            <w:rStyle w:val="Lienhypertexte"/>
            <w:rFonts w:cs="Arial"/>
            <w:b/>
            <w:bCs/>
            <w:color w:val="ED7D31"/>
          </w:rPr>
          <w:t>www.hoffmann-group.com</w:t>
        </w:r>
      </w:hyperlink>
    </w:p>
    <w:p w14:paraId="0C4B2141" w14:textId="77777777" w:rsidR="00564F58" w:rsidRDefault="00564F58" w:rsidP="00564F58">
      <w:pPr>
        <w:suppressAutoHyphens/>
        <w:rPr>
          <w:rFonts w:ascii="Arial" w:hAnsi="Arial" w:cs="Arial"/>
          <w:b/>
        </w:rPr>
      </w:pPr>
    </w:p>
    <w:p w14:paraId="3947834B" w14:textId="77777777" w:rsidR="00564F58" w:rsidRDefault="00564F58" w:rsidP="00564F58">
      <w:pPr>
        <w:tabs>
          <w:tab w:val="left" w:pos="6237"/>
        </w:tabs>
        <w:jc w:val="both"/>
        <w:rPr>
          <w:rFonts w:ascii="Arial" w:hAnsi="Arial" w:cs="Arial"/>
          <w:b/>
        </w:rPr>
      </w:pPr>
      <w:r>
        <w:rPr>
          <w:rFonts w:ascii="Arial" w:hAnsi="Arial" w:cs="Arial"/>
          <w:b/>
        </w:rPr>
        <w:t>Contact presse</w:t>
      </w:r>
    </w:p>
    <w:p w14:paraId="0784B56F" w14:textId="77777777" w:rsidR="00564F58" w:rsidRDefault="00564F58" w:rsidP="00564F58">
      <w:pPr>
        <w:tabs>
          <w:tab w:val="left" w:pos="6237"/>
        </w:tabs>
        <w:jc w:val="both"/>
        <w:rPr>
          <w:rFonts w:ascii="Arial" w:hAnsi="Arial" w:cs="Arial"/>
          <w:b/>
        </w:rPr>
      </w:pPr>
      <w:r>
        <w:rPr>
          <w:rFonts w:ascii="Arial" w:hAnsi="Arial" w:cs="Arial"/>
          <w:b/>
        </w:rPr>
        <w:t>Hoffmann France SAS</w:t>
      </w:r>
    </w:p>
    <w:p w14:paraId="093106FE" w14:textId="77777777" w:rsidR="00564F58" w:rsidRDefault="00564F58" w:rsidP="00564F58">
      <w:pPr>
        <w:tabs>
          <w:tab w:val="left" w:pos="6237"/>
        </w:tabs>
        <w:jc w:val="both"/>
        <w:rPr>
          <w:rFonts w:ascii="Arial" w:hAnsi="Arial" w:cs="Arial"/>
        </w:rPr>
      </w:pPr>
      <w:r>
        <w:rPr>
          <w:rFonts w:ascii="Arial" w:hAnsi="Arial" w:cs="Arial"/>
        </w:rPr>
        <w:t>1 rue Gay Lussac</w:t>
      </w:r>
    </w:p>
    <w:p w14:paraId="38E6036F" w14:textId="77777777" w:rsidR="00564F58" w:rsidRDefault="00564F58" w:rsidP="00564F58">
      <w:pPr>
        <w:tabs>
          <w:tab w:val="left" w:pos="6237"/>
        </w:tabs>
        <w:jc w:val="both"/>
        <w:rPr>
          <w:rFonts w:ascii="Arial" w:hAnsi="Arial" w:cs="Arial"/>
          <w:lang w:val="en-US"/>
        </w:rPr>
      </w:pPr>
      <w:r>
        <w:rPr>
          <w:rFonts w:ascii="Arial" w:hAnsi="Arial" w:cs="Arial"/>
          <w:lang w:val="en-US"/>
        </w:rPr>
        <w:t>F+67410 DRUSENHEIM</w:t>
      </w:r>
    </w:p>
    <w:p w14:paraId="6B1E85E6" w14:textId="77777777" w:rsidR="00564F58" w:rsidRDefault="00751269" w:rsidP="00564F58">
      <w:pPr>
        <w:tabs>
          <w:tab w:val="left" w:pos="284"/>
          <w:tab w:val="left" w:pos="426"/>
          <w:tab w:val="left" w:pos="6237"/>
        </w:tabs>
        <w:jc w:val="both"/>
        <w:rPr>
          <w:rFonts w:ascii="Arial" w:hAnsi="Arial" w:cs="Arial"/>
          <w:color w:val="FF6600"/>
          <w:lang w:val="en-US"/>
        </w:rPr>
      </w:pPr>
      <w:hyperlink r:id="rId16" w:history="1">
        <w:r w:rsidR="00564F58">
          <w:rPr>
            <w:rStyle w:val="Lienhypertexte"/>
            <w:rFonts w:cs="Arial"/>
            <w:color w:val="FF6600"/>
            <w:lang w:val="en-US"/>
          </w:rPr>
          <w:t>www.hoffmann-group.com</w:t>
        </w:r>
      </w:hyperlink>
    </w:p>
    <w:p w14:paraId="0D03BAD3" w14:textId="77777777" w:rsidR="00564F58" w:rsidRDefault="00564F58" w:rsidP="00564F58">
      <w:pPr>
        <w:jc w:val="both"/>
        <w:rPr>
          <w:rFonts w:ascii="Arial" w:hAnsi="Arial" w:cs="Arial"/>
          <w:lang w:val="en-US"/>
        </w:rPr>
      </w:pPr>
    </w:p>
    <w:p w14:paraId="6322E447" w14:textId="77777777" w:rsidR="00564F58" w:rsidRDefault="00564F58" w:rsidP="00564F58">
      <w:pPr>
        <w:jc w:val="both"/>
        <w:rPr>
          <w:rFonts w:ascii="Arial" w:hAnsi="Arial" w:cs="Arial"/>
          <w:lang w:val="de-DE"/>
        </w:rPr>
      </w:pPr>
      <w:r>
        <w:rPr>
          <w:rFonts w:ascii="Arial" w:hAnsi="Arial" w:cs="Arial"/>
          <w:lang w:val="de-DE"/>
        </w:rPr>
        <w:t>Eric SCHEEG</w:t>
      </w:r>
    </w:p>
    <w:p w14:paraId="4C9C5767" w14:textId="77777777" w:rsidR="00564F58" w:rsidRPr="007D4078" w:rsidRDefault="00564F58" w:rsidP="00564F58">
      <w:pPr>
        <w:jc w:val="both"/>
        <w:rPr>
          <w:rFonts w:ascii="Arial" w:hAnsi="Arial" w:cs="Arial"/>
        </w:rPr>
      </w:pPr>
      <w:r w:rsidRPr="007D4078">
        <w:rPr>
          <w:rFonts w:ascii="Arial" w:hAnsi="Arial" w:cs="Arial"/>
        </w:rPr>
        <w:t>Tél. : +</w:t>
      </w:r>
      <w:r w:rsidRPr="007D4078">
        <w:rPr>
          <w:rStyle w:val="baec5a81-e4d6-4674-97f3-e9220f0136c1"/>
          <w:rFonts w:ascii="Arial" w:hAnsi="Arial" w:cs="Arial"/>
          <w:color w:val="000000"/>
        </w:rPr>
        <w:t xml:space="preserve">33 (0)3 90 55 12 73 </w:t>
      </w:r>
    </w:p>
    <w:p w14:paraId="24D1DB91" w14:textId="77777777" w:rsidR="00564F58" w:rsidRPr="007D4078" w:rsidRDefault="00564F58" w:rsidP="00564F58">
      <w:pPr>
        <w:tabs>
          <w:tab w:val="left" w:pos="284"/>
          <w:tab w:val="left" w:pos="426"/>
          <w:tab w:val="left" w:pos="6237"/>
        </w:tabs>
        <w:jc w:val="both"/>
        <w:rPr>
          <w:rFonts w:ascii="Arial" w:hAnsi="Arial" w:cs="Arial"/>
          <w:b/>
          <w:bCs/>
        </w:rPr>
      </w:pPr>
      <w:proofErr w:type="gramStart"/>
      <w:r w:rsidRPr="007D4078">
        <w:rPr>
          <w:rFonts w:ascii="Arial" w:hAnsi="Arial" w:cs="Arial"/>
        </w:rPr>
        <w:t>E-mail</w:t>
      </w:r>
      <w:proofErr w:type="gramEnd"/>
      <w:r w:rsidRPr="007D4078">
        <w:rPr>
          <w:rFonts w:ascii="Arial" w:hAnsi="Arial" w:cs="Arial"/>
        </w:rPr>
        <w:t xml:space="preserve"> : </w:t>
      </w:r>
      <w:hyperlink r:id="rId17" w:history="1">
        <w:r w:rsidRPr="007D4078">
          <w:rPr>
            <w:rStyle w:val="Lienhypertexte"/>
            <w:rFonts w:cs="Arial"/>
          </w:rPr>
          <w:t>e.scheeg@hoffmann-group.com</w:t>
        </w:r>
      </w:hyperlink>
    </w:p>
    <w:p w14:paraId="21E118A7" w14:textId="77777777" w:rsidR="00564F58" w:rsidRPr="007D4078" w:rsidRDefault="00564F58" w:rsidP="00564F58"/>
    <w:p w14:paraId="4F7C9C89" w14:textId="77777777" w:rsidR="00564F58" w:rsidRPr="007D4078" w:rsidRDefault="00564F58" w:rsidP="00F57AA6">
      <w:pPr>
        <w:spacing w:after="0" w:line="240" w:lineRule="auto"/>
        <w:rPr>
          <w:rFonts w:ascii="Arial" w:hAnsi="Arial" w:cs="Arial"/>
          <w:sz w:val="20"/>
          <w:szCs w:val="20"/>
        </w:rPr>
      </w:pPr>
    </w:p>
    <w:sectPr w:rsidR="00564F58" w:rsidRPr="007D4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D09"/>
    <w:multiLevelType w:val="hybridMultilevel"/>
    <w:tmpl w:val="0A12BCA6"/>
    <w:lvl w:ilvl="0" w:tplc="D51E7DD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B2F5E"/>
    <w:multiLevelType w:val="hybridMultilevel"/>
    <w:tmpl w:val="01B82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6D6534"/>
    <w:multiLevelType w:val="hybridMultilevel"/>
    <w:tmpl w:val="940E7650"/>
    <w:lvl w:ilvl="0" w:tplc="E5720AF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AF35F7"/>
    <w:multiLevelType w:val="hybridMultilevel"/>
    <w:tmpl w:val="A01A7B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FBF3A21"/>
    <w:multiLevelType w:val="hybridMultilevel"/>
    <w:tmpl w:val="9ADE9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790789">
    <w:abstractNumId w:val="1"/>
  </w:num>
  <w:num w:numId="2" w16cid:durableId="772818934">
    <w:abstractNumId w:val="4"/>
  </w:num>
  <w:num w:numId="3" w16cid:durableId="1081217859">
    <w:abstractNumId w:val="3"/>
  </w:num>
  <w:num w:numId="4" w16cid:durableId="1857190054">
    <w:abstractNumId w:val="2"/>
  </w:num>
  <w:num w:numId="5" w16cid:durableId="205877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68"/>
    <w:rsid w:val="00000E6C"/>
    <w:rsid w:val="00001E53"/>
    <w:rsid w:val="00003117"/>
    <w:rsid w:val="00004D83"/>
    <w:rsid w:val="00005764"/>
    <w:rsid w:val="00005B72"/>
    <w:rsid w:val="0000686D"/>
    <w:rsid w:val="000069B6"/>
    <w:rsid w:val="00006C1E"/>
    <w:rsid w:val="00007001"/>
    <w:rsid w:val="00007173"/>
    <w:rsid w:val="000124C1"/>
    <w:rsid w:val="00013AC0"/>
    <w:rsid w:val="00016087"/>
    <w:rsid w:val="0001692A"/>
    <w:rsid w:val="00016C5E"/>
    <w:rsid w:val="000172E2"/>
    <w:rsid w:val="000174A3"/>
    <w:rsid w:val="000177AA"/>
    <w:rsid w:val="000178AB"/>
    <w:rsid w:val="00017AC5"/>
    <w:rsid w:val="00020410"/>
    <w:rsid w:val="00021753"/>
    <w:rsid w:val="00021F20"/>
    <w:rsid w:val="000229B1"/>
    <w:rsid w:val="00022B0D"/>
    <w:rsid w:val="000230AD"/>
    <w:rsid w:val="00023979"/>
    <w:rsid w:val="00023E94"/>
    <w:rsid w:val="00024966"/>
    <w:rsid w:val="00024BC7"/>
    <w:rsid w:val="00024C7C"/>
    <w:rsid w:val="00026DE1"/>
    <w:rsid w:val="00027710"/>
    <w:rsid w:val="00030395"/>
    <w:rsid w:val="00030861"/>
    <w:rsid w:val="0003151D"/>
    <w:rsid w:val="0003169E"/>
    <w:rsid w:val="00031877"/>
    <w:rsid w:val="00032FCE"/>
    <w:rsid w:val="00033CED"/>
    <w:rsid w:val="0003417A"/>
    <w:rsid w:val="00034E02"/>
    <w:rsid w:val="000359CB"/>
    <w:rsid w:val="00035F5F"/>
    <w:rsid w:val="0004086B"/>
    <w:rsid w:val="0004225E"/>
    <w:rsid w:val="000437D9"/>
    <w:rsid w:val="0004478F"/>
    <w:rsid w:val="00044EE0"/>
    <w:rsid w:val="0004582A"/>
    <w:rsid w:val="00046D40"/>
    <w:rsid w:val="00047286"/>
    <w:rsid w:val="000478A3"/>
    <w:rsid w:val="00047FB2"/>
    <w:rsid w:val="00050536"/>
    <w:rsid w:val="000520DB"/>
    <w:rsid w:val="00053882"/>
    <w:rsid w:val="00054186"/>
    <w:rsid w:val="00054341"/>
    <w:rsid w:val="00055183"/>
    <w:rsid w:val="000554D9"/>
    <w:rsid w:val="00055BEF"/>
    <w:rsid w:val="0005620B"/>
    <w:rsid w:val="000565E7"/>
    <w:rsid w:val="00060257"/>
    <w:rsid w:val="00062687"/>
    <w:rsid w:val="00063878"/>
    <w:rsid w:val="000653A9"/>
    <w:rsid w:val="00065830"/>
    <w:rsid w:val="00066911"/>
    <w:rsid w:val="00067453"/>
    <w:rsid w:val="000678A1"/>
    <w:rsid w:val="00071A17"/>
    <w:rsid w:val="00071C62"/>
    <w:rsid w:val="000730A7"/>
    <w:rsid w:val="000731C0"/>
    <w:rsid w:val="00073CCA"/>
    <w:rsid w:val="00074666"/>
    <w:rsid w:val="00074821"/>
    <w:rsid w:val="000749DB"/>
    <w:rsid w:val="000755CA"/>
    <w:rsid w:val="00076198"/>
    <w:rsid w:val="000771D7"/>
    <w:rsid w:val="000773BF"/>
    <w:rsid w:val="0007765C"/>
    <w:rsid w:val="00077A49"/>
    <w:rsid w:val="000810C5"/>
    <w:rsid w:val="00081512"/>
    <w:rsid w:val="0008240F"/>
    <w:rsid w:val="00083309"/>
    <w:rsid w:val="00083ED0"/>
    <w:rsid w:val="0008407D"/>
    <w:rsid w:val="00084943"/>
    <w:rsid w:val="00085B49"/>
    <w:rsid w:val="00085E98"/>
    <w:rsid w:val="00086E39"/>
    <w:rsid w:val="00090510"/>
    <w:rsid w:val="0009166D"/>
    <w:rsid w:val="00092A50"/>
    <w:rsid w:val="000933C2"/>
    <w:rsid w:val="00094A45"/>
    <w:rsid w:val="000956B9"/>
    <w:rsid w:val="00095798"/>
    <w:rsid w:val="000958DC"/>
    <w:rsid w:val="00095A8E"/>
    <w:rsid w:val="0009697A"/>
    <w:rsid w:val="00097621"/>
    <w:rsid w:val="00097F6C"/>
    <w:rsid w:val="000A1BE4"/>
    <w:rsid w:val="000A1BF0"/>
    <w:rsid w:val="000A2F70"/>
    <w:rsid w:val="000A573E"/>
    <w:rsid w:val="000A587B"/>
    <w:rsid w:val="000A65B8"/>
    <w:rsid w:val="000B026D"/>
    <w:rsid w:val="000B0EDD"/>
    <w:rsid w:val="000B18D7"/>
    <w:rsid w:val="000B23B6"/>
    <w:rsid w:val="000B2B0D"/>
    <w:rsid w:val="000B2F5C"/>
    <w:rsid w:val="000B385E"/>
    <w:rsid w:val="000B3E29"/>
    <w:rsid w:val="000B3EA4"/>
    <w:rsid w:val="000B75C0"/>
    <w:rsid w:val="000C01DF"/>
    <w:rsid w:val="000C0D6F"/>
    <w:rsid w:val="000C0F9F"/>
    <w:rsid w:val="000C14A3"/>
    <w:rsid w:val="000C2F60"/>
    <w:rsid w:val="000C3841"/>
    <w:rsid w:val="000C3B61"/>
    <w:rsid w:val="000C3E09"/>
    <w:rsid w:val="000C42F0"/>
    <w:rsid w:val="000C6D5F"/>
    <w:rsid w:val="000C77DA"/>
    <w:rsid w:val="000D02F8"/>
    <w:rsid w:val="000D0C7E"/>
    <w:rsid w:val="000D0E5E"/>
    <w:rsid w:val="000D1E01"/>
    <w:rsid w:val="000D20AE"/>
    <w:rsid w:val="000D250A"/>
    <w:rsid w:val="000D2539"/>
    <w:rsid w:val="000D2E00"/>
    <w:rsid w:val="000D3116"/>
    <w:rsid w:val="000D31EF"/>
    <w:rsid w:val="000D3AD4"/>
    <w:rsid w:val="000D44DD"/>
    <w:rsid w:val="000D4585"/>
    <w:rsid w:val="000D5EB2"/>
    <w:rsid w:val="000D63C0"/>
    <w:rsid w:val="000E0028"/>
    <w:rsid w:val="000E051E"/>
    <w:rsid w:val="000E0A04"/>
    <w:rsid w:val="000E0A2E"/>
    <w:rsid w:val="000E1293"/>
    <w:rsid w:val="000E141F"/>
    <w:rsid w:val="000E3D77"/>
    <w:rsid w:val="000E42EC"/>
    <w:rsid w:val="000E48BA"/>
    <w:rsid w:val="000E5611"/>
    <w:rsid w:val="000E5642"/>
    <w:rsid w:val="000E5BC2"/>
    <w:rsid w:val="000E5C75"/>
    <w:rsid w:val="000E6455"/>
    <w:rsid w:val="000E6A30"/>
    <w:rsid w:val="000E6E13"/>
    <w:rsid w:val="000E6E30"/>
    <w:rsid w:val="000E7E40"/>
    <w:rsid w:val="000F0703"/>
    <w:rsid w:val="000F0AFB"/>
    <w:rsid w:val="000F49DA"/>
    <w:rsid w:val="000F5119"/>
    <w:rsid w:val="000F5803"/>
    <w:rsid w:val="000F61F0"/>
    <w:rsid w:val="00100C64"/>
    <w:rsid w:val="00101CBC"/>
    <w:rsid w:val="001030ED"/>
    <w:rsid w:val="00104D56"/>
    <w:rsid w:val="00105E20"/>
    <w:rsid w:val="001064C1"/>
    <w:rsid w:val="00106C59"/>
    <w:rsid w:val="00106DCF"/>
    <w:rsid w:val="00107366"/>
    <w:rsid w:val="00107B08"/>
    <w:rsid w:val="0011053D"/>
    <w:rsid w:val="00110556"/>
    <w:rsid w:val="001106D2"/>
    <w:rsid w:val="0011131D"/>
    <w:rsid w:val="00111838"/>
    <w:rsid w:val="00111F5A"/>
    <w:rsid w:val="00112440"/>
    <w:rsid w:val="00114DA5"/>
    <w:rsid w:val="00116650"/>
    <w:rsid w:val="00117143"/>
    <w:rsid w:val="001171A7"/>
    <w:rsid w:val="0011745F"/>
    <w:rsid w:val="00117E1D"/>
    <w:rsid w:val="00120881"/>
    <w:rsid w:val="00120AF9"/>
    <w:rsid w:val="001215F0"/>
    <w:rsid w:val="0012226B"/>
    <w:rsid w:val="00122C34"/>
    <w:rsid w:val="00122D31"/>
    <w:rsid w:val="00123628"/>
    <w:rsid w:val="00124B02"/>
    <w:rsid w:val="00125E10"/>
    <w:rsid w:val="001278AB"/>
    <w:rsid w:val="00127B22"/>
    <w:rsid w:val="0013013D"/>
    <w:rsid w:val="00131AC2"/>
    <w:rsid w:val="001320A5"/>
    <w:rsid w:val="00132FD7"/>
    <w:rsid w:val="00134A1B"/>
    <w:rsid w:val="001355D9"/>
    <w:rsid w:val="00135708"/>
    <w:rsid w:val="00135BE2"/>
    <w:rsid w:val="0013641E"/>
    <w:rsid w:val="0013730B"/>
    <w:rsid w:val="00137504"/>
    <w:rsid w:val="00141304"/>
    <w:rsid w:val="001421C9"/>
    <w:rsid w:val="00142CF1"/>
    <w:rsid w:val="00142D83"/>
    <w:rsid w:val="00143087"/>
    <w:rsid w:val="001432AF"/>
    <w:rsid w:val="001433C6"/>
    <w:rsid w:val="00143C0C"/>
    <w:rsid w:val="001443E4"/>
    <w:rsid w:val="0014466B"/>
    <w:rsid w:val="00144717"/>
    <w:rsid w:val="00144B4B"/>
    <w:rsid w:val="001460F3"/>
    <w:rsid w:val="00146651"/>
    <w:rsid w:val="001478BE"/>
    <w:rsid w:val="0015059D"/>
    <w:rsid w:val="00151225"/>
    <w:rsid w:val="0015180C"/>
    <w:rsid w:val="00151D09"/>
    <w:rsid w:val="001524F3"/>
    <w:rsid w:val="001532D8"/>
    <w:rsid w:val="001548D9"/>
    <w:rsid w:val="00154C13"/>
    <w:rsid w:val="00154CFD"/>
    <w:rsid w:val="00154D16"/>
    <w:rsid w:val="001551CC"/>
    <w:rsid w:val="00156861"/>
    <w:rsid w:val="00157A62"/>
    <w:rsid w:val="001611A3"/>
    <w:rsid w:val="0016194C"/>
    <w:rsid w:val="001623E5"/>
    <w:rsid w:val="0016241C"/>
    <w:rsid w:val="00162A3C"/>
    <w:rsid w:val="00166C7B"/>
    <w:rsid w:val="0016741F"/>
    <w:rsid w:val="00170A29"/>
    <w:rsid w:val="00171760"/>
    <w:rsid w:val="001722AF"/>
    <w:rsid w:val="00172489"/>
    <w:rsid w:val="00172670"/>
    <w:rsid w:val="00173E7B"/>
    <w:rsid w:val="00173F6A"/>
    <w:rsid w:val="00174193"/>
    <w:rsid w:val="0017495C"/>
    <w:rsid w:val="00175576"/>
    <w:rsid w:val="00175DE0"/>
    <w:rsid w:val="00180033"/>
    <w:rsid w:val="00180147"/>
    <w:rsid w:val="00180EB9"/>
    <w:rsid w:val="001813B2"/>
    <w:rsid w:val="00181A87"/>
    <w:rsid w:val="00182046"/>
    <w:rsid w:val="00182FD3"/>
    <w:rsid w:val="00183345"/>
    <w:rsid w:val="00183D61"/>
    <w:rsid w:val="001857D5"/>
    <w:rsid w:val="00185A2A"/>
    <w:rsid w:val="00186CB5"/>
    <w:rsid w:val="00187B4E"/>
    <w:rsid w:val="00190B56"/>
    <w:rsid w:val="00191083"/>
    <w:rsid w:val="00191644"/>
    <w:rsid w:val="00192D41"/>
    <w:rsid w:val="00194200"/>
    <w:rsid w:val="00194267"/>
    <w:rsid w:val="00195EE4"/>
    <w:rsid w:val="00196C96"/>
    <w:rsid w:val="00196CFF"/>
    <w:rsid w:val="00197AD4"/>
    <w:rsid w:val="001A108D"/>
    <w:rsid w:val="001A1708"/>
    <w:rsid w:val="001A2575"/>
    <w:rsid w:val="001A2595"/>
    <w:rsid w:val="001A2B07"/>
    <w:rsid w:val="001A3801"/>
    <w:rsid w:val="001A48EB"/>
    <w:rsid w:val="001A4CC5"/>
    <w:rsid w:val="001A4CC8"/>
    <w:rsid w:val="001A5606"/>
    <w:rsid w:val="001A5754"/>
    <w:rsid w:val="001A7039"/>
    <w:rsid w:val="001A767E"/>
    <w:rsid w:val="001A79C6"/>
    <w:rsid w:val="001B0341"/>
    <w:rsid w:val="001B1833"/>
    <w:rsid w:val="001B33D2"/>
    <w:rsid w:val="001B38B3"/>
    <w:rsid w:val="001B3FD3"/>
    <w:rsid w:val="001B5053"/>
    <w:rsid w:val="001B5152"/>
    <w:rsid w:val="001B590A"/>
    <w:rsid w:val="001B5D08"/>
    <w:rsid w:val="001B7C26"/>
    <w:rsid w:val="001C07B8"/>
    <w:rsid w:val="001C091F"/>
    <w:rsid w:val="001C0E56"/>
    <w:rsid w:val="001C14D2"/>
    <w:rsid w:val="001C1C8A"/>
    <w:rsid w:val="001C230E"/>
    <w:rsid w:val="001C2A16"/>
    <w:rsid w:val="001C305C"/>
    <w:rsid w:val="001C3A20"/>
    <w:rsid w:val="001C3B5F"/>
    <w:rsid w:val="001C558C"/>
    <w:rsid w:val="001D1C95"/>
    <w:rsid w:val="001D2525"/>
    <w:rsid w:val="001D30F1"/>
    <w:rsid w:val="001D3217"/>
    <w:rsid w:val="001D33A8"/>
    <w:rsid w:val="001D3855"/>
    <w:rsid w:val="001D4067"/>
    <w:rsid w:val="001D4EA8"/>
    <w:rsid w:val="001D5280"/>
    <w:rsid w:val="001D52A7"/>
    <w:rsid w:val="001D5B48"/>
    <w:rsid w:val="001D612C"/>
    <w:rsid w:val="001D6340"/>
    <w:rsid w:val="001D66E0"/>
    <w:rsid w:val="001D67F9"/>
    <w:rsid w:val="001D6A15"/>
    <w:rsid w:val="001D6DCC"/>
    <w:rsid w:val="001E095E"/>
    <w:rsid w:val="001E1394"/>
    <w:rsid w:val="001E13A8"/>
    <w:rsid w:val="001E284C"/>
    <w:rsid w:val="001E2E26"/>
    <w:rsid w:val="001E3988"/>
    <w:rsid w:val="001E4694"/>
    <w:rsid w:val="001E4C90"/>
    <w:rsid w:val="001E4E8C"/>
    <w:rsid w:val="001E6404"/>
    <w:rsid w:val="001E7F1C"/>
    <w:rsid w:val="001E7FDA"/>
    <w:rsid w:val="001F18C5"/>
    <w:rsid w:val="001F1939"/>
    <w:rsid w:val="001F2FBF"/>
    <w:rsid w:val="001F341A"/>
    <w:rsid w:val="001F3B46"/>
    <w:rsid w:val="001F3E1A"/>
    <w:rsid w:val="001F42D0"/>
    <w:rsid w:val="001F43BA"/>
    <w:rsid w:val="001F51BA"/>
    <w:rsid w:val="001F57F6"/>
    <w:rsid w:val="001F5DA8"/>
    <w:rsid w:val="001F683E"/>
    <w:rsid w:val="00201733"/>
    <w:rsid w:val="002017A4"/>
    <w:rsid w:val="002024AA"/>
    <w:rsid w:val="0020309F"/>
    <w:rsid w:val="00203220"/>
    <w:rsid w:val="0020435D"/>
    <w:rsid w:val="00204E83"/>
    <w:rsid w:val="00205DD3"/>
    <w:rsid w:val="00206332"/>
    <w:rsid w:val="0020664B"/>
    <w:rsid w:val="002068F8"/>
    <w:rsid w:val="00207EBD"/>
    <w:rsid w:val="00210777"/>
    <w:rsid w:val="0021079F"/>
    <w:rsid w:val="00212BFC"/>
    <w:rsid w:val="0021316C"/>
    <w:rsid w:val="00213656"/>
    <w:rsid w:val="0021430D"/>
    <w:rsid w:val="00215F15"/>
    <w:rsid w:val="0021697C"/>
    <w:rsid w:val="00216CA2"/>
    <w:rsid w:val="0021726D"/>
    <w:rsid w:val="00217394"/>
    <w:rsid w:val="002173C7"/>
    <w:rsid w:val="00220452"/>
    <w:rsid w:val="00220EC3"/>
    <w:rsid w:val="00220F7D"/>
    <w:rsid w:val="00221D18"/>
    <w:rsid w:val="002220AA"/>
    <w:rsid w:val="00222263"/>
    <w:rsid w:val="00222694"/>
    <w:rsid w:val="00223947"/>
    <w:rsid w:val="00223F44"/>
    <w:rsid w:val="00223FCA"/>
    <w:rsid w:val="00224C53"/>
    <w:rsid w:val="00225E59"/>
    <w:rsid w:val="00226D94"/>
    <w:rsid w:val="00227098"/>
    <w:rsid w:val="00231B9C"/>
    <w:rsid w:val="00231C64"/>
    <w:rsid w:val="002320B6"/>
    <w:rsid w:val="00233C61"/>
    <w:rsid w:val="00234CC0"/>
    <w:rsid w:val="00234F1A"/>
    <w:rsid w:val="00237F8A"/>
    <w:rsid w:val="00240271"/>
    <w:rsid w:val="0024152B"/>
    <w:rsid w:val="00242A8B"/>
    <w:rsid w:val="00242ACA"/>
    <w:rsid w:val="00242C4E"/>
    <w:rsid w:val="002447CB"/>
    <w:rsid w:val="00244A0B"/>
    <w:rsid w:val="00246001"/>
    <w:rsid w:val="0024609B"/>
    <w:rsid w:val="00247C2E"/>
    <w:rsid w:val="00247D2F"/>
    <w:rsid w:val="00247F9C"/>
    <w:rsid w:val="00250DF9"/>
    <w:rsid w:val="00250EBB"/>
    <w:rsid w:val="00253EBE"/>
    <w:rsid w:val="00255041"/>
    <w:rsid w:val="00255114"/>
    <w:rsid w:val="00256608"/>
    <w:rsid w:val="00256A7F"/>
    <w:rsid w:val="00256AA7"/>
    <w:rsid w:val="00257106"/>
    <w:rsid w:val="002572F0"/>
    <w:rsid w:val="00257823"/>
    <w:rsid w:val="00262868"/>
    <w:rsid w:val="002637EF"/>
    <w:rsid w:val="002642BE"/>
    <w:rsid w:val="00264884"/>
    <w:rsid w:val="00264978"/>
    <w:rsid w:val="00264B82"/>
    <w:rsid w:val="00265649"/>
    <w:rsid w:val="002658BB"/>
    <w:rsid w:val="00267045"/>
    <w:rsid w:val="002678BD"/>
    <w:rsid w:val="00270417"/>
    <w:rsid w:val="002705EA"/>
    <w:rsid w:val="0027071C"/>
    <w:rsid w:val="00270D9C"/>
    <w:rsid w:val="0027176F"/>
    <w:rsid w:val="00271B6E"/>
    <w:rsid w:val="00272174"/>
    <w:rsid w:val="00273946"/>
    <w:rsid w:val="00273B7F"/>
    <w:rsid w:val="00273D47"/>
    <w:rsid w:val="00274B51"/>
    <w:rsid w:val="002752F6"/>
    <w:rsid w:val="00275492"/>
    <w:rsid w:val="002755E1"/>
    <w:rsid w:val="00275656"/>
    <w:rsid w:val="00275B89"/>
    <w:rsid w:val="002770D2"/>
    <w:rsid w:val="00277AC4"/>
    <w:rsid w:val="002808B4"/>
    <w:rsid w:val="00281BE3"/>
    <w:rsid w:val="00281EF7"/>
    <w:rsid w:val="0028417F"/>
    <w:rsid w:val="00284B05"/>
    <w:rsid w:val="00285323"/>
    <w:rsid w:val="00285743"/>
    <w:rsid w:val="00285844"/>
    <w:rsid w:val="00285FB8"/>
    <w:rsid w:val="00286A8A"/>
    <w:rsid w:val="0028789A"/>
    <w:rsid w:val="0029036C"/>
    <w:rsid w:val="002908ED"/>
    <w:rsid w:val="00292541"/>
    <w:rsid w:val="002925BD"/>
    <w:rsid w:val="0029389B"/>
    <w:rsid w:val="00293B5A"/>
    <w:rsid w:val="00293C4C"/>
    <w:rsid w:val="002952E0"/>
    <w:rsid w:val="00296DF8"/>
    <w:rsid w:val="002A007B"/>
    <w:rsid w:val="002A09FD"/>
    <w:rsid w:val="002A364B"/>
    <w:rsid w:val="002A5332"/>
    <w:rsid w:val="002A6F25"/>
    <w:rsid w:val="002A6FAE"/>
    <w:rsid w:val="002B0012"/>
    <w:rsid w:val="002B0653"/>
    <w:rsid w:val="002B1683"/>
    <w:rsid w:val="002B2CF3"/>
    <w:rsid w:val="002B31A8"/>
    <w:rsid w:val="002B3542"/>
    <w:rsid w:val="002B35C2"/>
    <w:rsid w:val="002B3754"/>
    <w:rsid w:val="002B3971"/>
    <w:rsid w:val="002B4122"/>
    <w:rsid w:val="002B5CE3"/>
    <w:rsid w:val="002B6E40"/>
    <w:rsid w:val="002B6E4E"/>
    <w:rsid w:val="002B6EE8"/>
    <w:rsid w:val="002B75AE"/>
    <w:rsid w:val="002C0001"/>
    <w:rsid w:val="002C0945"/>
    <w:rsid w:val="002C1104"/>
    <w:rsid w:val="002C1505"/>
    <w:rsid w:val="002C16E6"/>
    <w:rsid w:val="002C33C0"/>
    <w:rsid w:val="002C38AC"/>
    <w:rsid w:val="002C3948"/>
    <w:rsid w:val="002C4801"/>
    <w:rsid w:val="002C4B3A"/>
    <w:rsid w:val="002C5B78"/>
    <w:rsid w:val="002C7092"/>
    <w:rsid w:val="002D0AC8"/>
    <w:rsid w:val="002D0CA0"/>
    <w:rsid w:val="002D23BE"/>
    <w:rsid w:val="002D2A76"/>
    <w:rsid w:val="002D2BE1"/>
    <w:rsid w:val="002D3391"/>
    <w:rsid w:val="002D356E"/>
    <w:rsid w:val="002D4439"/>
    <w:rsid w:val="002D5B98"/>
    <w:rsid w:val="002D5BC3"/>
    <w:rsid w:val="002D62B3"/>
    <w:rsid w:val="002D6523"/>
    <w:rsid w:val="002D7159"/>
    <w:rsid w:val="002D7B3D"/>
    <w:rsid w:val="002E10C9"/>
    <w:rsid w:val="002E18F1"/>
    <w:rsid w:val="002E224A"/>
    <w:rsid w:val="002E2B26"/>
    <w:rsid w:val="002E2F0B"/>
    <w:rsid w:val="002E4043"/>
    <w:rsid w:val="002E4395"/>
    <w:rsid w:val="002E506A"/>
    <w:rsid w:val="002E5665"/>
    <w:rsid w:val="002E5CB6"/>
    <w:rsid w:val="002E5E2E"/>
    <w:rsid w:val="002E5F4D"/>
    <w:rsid w:val="002E600A"/>
    <w:rsid w:val="002E6B48"/>
    <w:rsid w:val="002E7001"/>
    <w:rsid w:val="002E79B9"/>
    <w:rsid w:val="002E7A75"/>
    <w:rsid w:val="002F05D5"/>
    <w:rsid w:val="002F05ED"/>
    <w:rsid w:val="002F0C9B"/>
    <w:rsid w:val="002F2DAA"/>
    <w:rsid w:val="002F43AE"/>
    <w:rsid w:val="002F43FA"/>
    <w:rsid w:val="002F4F46"/>
    <w:rsid w:val="002F5166"/>
    <w:rsid w:val="002F5695"/>
    <w:rsid w:val="002F7B94"/>
    <w:rsid w:val="002F7DD8"/>
    <w:rsid w:val="002F7E4C"/>
    <w:rsid w:val="00301B84"/>
    <w:rsid w:val="00301D32"/>
    <w:rsid w:val="00301E61"/>
    <w:rsid w:val="0030233F"/>
    <w:rsid w:val="003028B5"/>
    <w:rsid w:val="0030353D"/>
    <w:rsid w:val="00303CE5"/>
    <w:rsid w:val="00305A47"/>
    <w:rsid w:val="00306D9E"/>
    <w:rsid w:val="00310546"/>
    <w:rsid w:val="003109E2"/>
    <w:rsid w:val="00311962"/>
    <w:rsid w:val="00312012"/>
    <w:rsid w:val="00312B83"/>
    <w:rsid w:val="00312FFA"/>
    <w:rsid w:val="00313171"/>
    <w:rsid w:val="00313887"/>
    <w:rsid w:val="00313F09"/>
    <w:rsid w:val="00313FE6"/>
    <w:rsid w:val="00314187"/>
    <w:rsid w:val="0031442D"/>
    <w:rsid w:val="003152C4"/>
    <w:rsid w:val="00316192"/>
    <w:rsid w:val="00316330"/>
    <w:rsid w:val="00316792"/>
    <w:rsid w:val="00316B6C"/>
    <w:rsid w:val="00316E01"/>
    <w:rsid w:val="00317A5C"/>
    <w:rsid w:val="00317A8B"/>
    <w:rsid w:val="00320213"/>
    <w:rsid w:val="00321070"/>
    <w:rsid w:val="003215C8"/>
    <w:rsid w:val="003217A2"/>
    <w:rsid w:val="003227EF"/>
    <w:rsid w:val="00322DCC"/>
    <w:rsid w:val="00323E47"/>
    <w:rsid w:val="00327C4C"/>
    <w:rsid w:val="003324E7"/>
    <w:rsid w:val="003337BA"/>
    <w:rsid w:val="00335C8C"/>
    <w:rsid w:val="0033657F"/>
    <w:rsid w:val="00336CB7"/>
    <w:rsid w:val="00337904"/>
    <w:rsid w:val="00341325"/>
    <w:rsid w:val="00341482"/>
    <w:rsid w:val="003417C3"/>
    <w:rsid w:val="0034217B"/>
    <w:rsid w:val="00342A51"/>
    <w:rsid w:val="00343895"/>
    <w:rsid w:val="003447AA"/>
    <w:rsid w:val="00345592"/>
    <w:rsid w:val="00345C17"/>
    <w:rsid w:val="00346295"/>
    <w:rsid w:val="00346B59"/>
    <w:rsid w:val="003470C5"/>
    <w:rsid w:val="00347642"/>
    <w:rsid w:val="003500A8"/>
    <w:rsid w:val="003503FF"/>
    <w:rsid w:val="00351B12"/>
    <w:rsid w:val="00351B5C"/>
    <w:rsid w:val="00352827"/>
    <w:rsid w:val="003544E1"/>
    <w:rsid w:val="00354F92"/>
    <w:rsid w:val="003550E8"/>
    <w:rsid w:val="00357926"/>
    <w:rsid w:val="00357933"/>
    <w:rsid w:val="00357CD5"/>
    <w:rsid w:val="00357E16"/>
    <w:rsid w:val="00357FA6"/>
    <w:rsid w:val="00360916"/>
    <w:rsid w:val="00360D59"/>
    <w:rsid w:val="00361B13"/>
    <w:rsid w:val="00363205"/>
    <w:rsid w:val="003633A6"/>
    <w:rsid w:val="0036382D"/>
    <w:rsid w:val="00363BE4"/>
    <w:rsid w:val="0036469B"/>
    <w:rsid w:val="003648A2"/>
    <w:rsid w:val="0036543E"/>
    <w:rsid w:val="00366928"/>
    <w:rsid w:val="00366CC9"/>
    <w:rsid w:val="00366CE8"/>
    <w:rsid w:val="00366D01"/>
    <w:rsid w:val="00370948"/>
    <w:rsid w:val="00370BE2"/>
    <w:rsid w:val="00370D20"/>
    <w:rsid w:val="00372EA8"/>
    <w:rsid w:val="003747CB"/>
    <w:rsid w:val="00374EC6"/>
    <w:rsid w:val="00375364"/>
    <w:rsid w:val="00380C44"/>
    <w:rsid w:val="003816D2"/>
    <w:rsid w:val="00381A5F"/>
    <w:rsid w:val="00381AF9"/>
    <w:rsid w:val="00381B27"/>
    <w:rsid w:val="00382E09"/>
    <w:rsid w:val="00382E96"/>
    <w:rsid w:val="00383B36"/>
    <w:rsid w:val="00383B93"/>
    <w:rsid w:val="003904F7"/>
    <w:rsid w:val="00390E2E"/>
    <w:rsid w:val="00391087"/>
    <w:rsid w:val="00391410"/>
    <w:rsid w:val="00391855"/>
    <w:rsid w:val="00392405"/>
    <w:rsid w:val="00392509"/>
    <w:rsid w:val="00392C5B"/>
    <w:rsid w:val="003944CA"/>
    <w:rsid w:val="00394CD6"/>
    <w:rsid w:val="0039587F"/>
    <w:rsid w:val="00396476"/>
    <w:rsid w:val="0039648D"/>
    <w:rsid w:val="00396757"/>
    <w:rsid w:val="00397201"/>
    <w:rsid w:val="0039722A"/>
    <w:rsid w:val="003A0323"/>
    <w:rsid w:val="003A0FE2"/>
    <w:rsid w:val="003A0FFA"/>
    <w:rsid w:val="003A2B1D"/>
    <w:rsid w:val="003A35F3"/>
    <w:rsid w:val="003A46A5"/>
    <w:rsid w:val="003A4907"/>
    <w:rsid w:val="003A6C64"/>
    <w:rsid w:val="003A6FAD"/>
    <w:rsid w:val="003A7D89"/>
    <w:rsid w:val="003B0C3A"/>
    <w:rsid w:val="003B12CD"/>
    <w:rsid w:val="003B13F4"/>
    <w:rsid w:val="003B180B"/>
    <w:rsid w:val="003B28AA"/>
    <w:rsid w:val="003B2E25"/>
    <w:rsid w:val="003B406C"/>
    <w:rsid w:val="003B539D"/>
    <w:rsid w:val="003B625E"/>
    <w:rsid w:val="003B6DFF"/>
    <w:rsid w:val="003B7AF3"/>
    <w:rsid w:val="003C0A12"/>
    <w:rsid w:val="003C0E7B"/>
    <w:rsid w:val="003C0FB1"/>
    <w:rsid w:val="003C3EE1"/>
    <w:rsid w:val="003C4EE1"/>
    <w:rsid w:val="003C54C0"/>
    <w:rsid w:val="003C5861"/>
    <w:rsid w:val="003C6683"/>
    <w:rsid w:val="003C68A8"/>
    <w:rsid w:val="003C6FCF"/>
    <w:rsid w:val="003C79FD"/>
    <w:rsid w:val="003D055D"/>
    <w:rsid w:val="003D1BD7"/>
    <w:rsid w:val="003D2DBC"/>
    <w:rsid w:val="003D38F2"/>
    <w:rsid w:val="003D3933"/>
    <w:rsid w:val="003D5257"/>
    <w:rsid w:val="003D5430"/>
    <w:rsid w:val="003D54B5"/>
    <w:rsid w:val="003D5AB4"/>
    <w:rsid w:val="003D5D95"/>
    <w:rsid w:val="003D69E2"/>
    <w:rsid w:val="003D6B4F"/>
    <w:rsid w:val="003D716E"/>
    <w:rsid w:val="003E0A0D"/>
    <w:rsid w:val="003E0E97"/>
    <w:rsid w:val="003E13FC"/>
    <w:rsid w:val="003E200C"/>
    <w:rsid w:val="003E29EC"/>
    <w:rsid w:val="003E2A6B"/>
    <w:rsid w:val="003E327D"/>
    <w:rsid w:val="003E3795"/>
    <w:rsid w:val="003E47EC"/>
    <w:rsid w:val="003E4A49"/>
    <w:rsid w:val="003E7750"/>
    <w:rsid w:val="003E77D7"/>
    <w:rsid w:val="003E7C16"/>
    <w:rsid w:val="003F0172"/>
    <w:rsid w:val="003F0557"/>
    <w:rsid w:val="003F0574"/>
    <w:rsid w:val="003F0641"/>
    <w:rsid w:val="003F07C0"/>
    <w:rsid w:val="003F0E82"/>
    <w:rsid w:val="003F1738"/>
    <w:rsid w:val="003F206D"/>
    <w:rsid w:val="003F3834"/>
    <w:rsid w:val="003F4CB2"/>
    <w:rsid w:val="003F5FC7"/>
    <w:rsid w:val="003F625C"/>
    <w:rsid w:val="003F6C35"/>
    <w:rsid w:val="003F6F00"/>
    <w:rsid w:val="00400067"/>
    <w:rsid w:val="00400CBE"/>
    <w:rsid w:val="004013CB"/>
    <w:rsid w:val="004019B9"/>
    <w:rsid w:val="0040314B"/>
    <w:rsid w:val="004032BB"/>
    <w:rsid w:val="00403BE4"/>
    <w:rsid w:val="004044DB"/>
    <w:rsid w:val="00404895"/>
    <w:rsid w:val="0040556A"/>
    <w:rsid w:val="0040667A"/>
    <w:rsid w:val="004068E5"/>
    <w:rsid w:val="004079B5"/>
    <w:rsid w:val="00411C67"/>
    <w:rsid w:val="00411F7D"/>
    <w:rsid w:val="00412439"/>
    <w:rsid w:val="00412F3A"/>
    <w:rsid w:val="0041333C"/>
    <w:rsid w:val="00413470"/>
    <w:rsid w:val="00414206"/>
    <w:rsid w:val="0041525C"/>
    <w:rsid w:val="004159B2"/>
    <w:rsid w:val="00415B26"/>
    <w:rsid w:val="004165F5"/>
    <w:rsid w:val="00416E0E"/>
    <w:rsid w:val="00416F69"/>
    <w:rsid w:val="00417434"/>
    <w:rsid w:val="00417DE6"/>
    <w:rsid w:val="0042007F"/>
    <w:rsid w:val="00420F83"/>
    <w:rsid w:val="00421467"/>
    <w:rsid w:val="00421CA0"/>
    <w:rsid w:val="00421DD0"/>
    <w:rsid w:val="0042261C"/>
    <w:rsid w:val="00422B96"/>
    <w:rsid w:val="00422CAD"/>
    <w:rsid w:val="00423C3C"/>
    <w:rsid w:val="00424C20"/>
    <w:rsid w:val="004253FF"/>
    <w:rsid w:val="004255C8"/>
    <w:rsid w:val="00425B9D"/>
    <w:rsid w:val="0042653F"/>
    <w:rsid w:val="00426A3A"/>
    <w:rsid w:val="00426D19"/>
    <w:rsid w:val="00427C15"/>
    <w:rsid w:val="004301E5"/>
    <w:rsid w:val="004303B1"/>
    <w:rsid w:val="00431117"/>
    <w:rsid w:val="00431603"/>
    <w:rsid w:val="0043265C"/>
    <w:rsid w:val="00432D86"/>
    <w:rsid w:val="00433EA8"/>
    <w:rsid w:val="0043442B"/>
    <w:rsid w:val="00434541"/>
    <w:rsid w:val="00435115"/>
    <w:rsid w:val="00435207"/>
    <w:rsid w:val="00436324"/>
    <w:rsid w:val="0043650C"/>
    <w:rsid w:val="00437966"/>
    <w:rsid w:val="00440492"/>
    <w:rsid w:val="004404AF"/>
    <w:rsid w:val="00441D90"/>
    <w:rsid w:val="00441EF4"/>
    <w:rsid w:val="004428C1"/>
    <w:rsid w:val="00443762"/>
    <w:rsid w:val="004447ED"/>
    <w:rsid w:val="00444D60"/>
    <w:rsid w:val="0044570A"/>
    <w:rsid w:val="00445D43"/>
    <w:rsid w:val="00445D55"/>
    <w:rsid w:val="00446574"/>
    <w:rsid w:val="0044678B"/>
    <w:rsid w:val="00447516"/>
    <w:rsid w:val="00447C06"/>
    <w:rsid w:val="00450949"/>
    <w:rsid w:val="00451647"/>
    <w:rsid w:val="00452762"/>
    <w:rsid w:val="00452C85"/>
    <w:rsid w:val="004543D9"/>
    <w:rsid w:val="00456A9B"/>
    <w:rsid w:val="00456C83"/>
    <w:rsid w:val="00457ECD"/>
    <w:rsid w:val="00461055"/>
    <w:rsid w:val="0046151E"/>
    <w:rsid w:val="004617E5"/>
    <w:rsid w:val="00461F2A"/>
    <w:rsid w:val="004633F0"/>
    <w:rsid w:val="004638C1"/>
    <w:rsid w:val="004641E3"/>
    <w:rsid w:val="0046475D"/>
    <w:rsid w:val="00464C9F"/>
    <w:rsid w:val="00464FA5"/>
    <w:rsid w:val="004662BE"/>
    <w:rsid w:val="004665FD"/>
    <w:rsid w:val="004668A2"/>
    <w:rsid w:val="00467096"/>
    <w:rsid w:val="004675CC"/>
    <w:rsid w:val="004702E9"/>
    <w:rsid w:val="00470A79"/>
    <w:rsid w:val="00470AED"/>
    <w:rsid w:val="00471114"/>
    <w:rsid w:val="00471960"/>
    <w:rsid w:val="00471C41"/>
    <w:rsid w:val="00471CE7"/>
    <w:rsid w:val="004733DC"/>
    <w:rsid w:val="004734EB"/>
    <w:rsid w:val="00473F13"/>
    <w:rsid w:val="00474296"/>
    <w:rsid w:val="00474466"/>
    <w:rsid w:val="00474E21"/>
    <w:rsid w:val="00475222"/>
    <w:rsid w:val="00475F23"/>
    <w:rsid w:val="004764C4"/>
    <w:rsid w:val="004766C6"/>
    <w:rsid w:val="00476D5A"/>
    <w:rsid w:val="00476DFB"/>
    <w:rsid w:val="0047707A"/>
    <w:rsid w:val="00477A5F"/>
    <w:rsid w:val="004811D1"/>
    <w:rsid w:val="004814CB"/>
    <w:rsid w:val="00482889"/>
    <w:rsid w:val="00482BBC"/>
    <w:rsid w:val="004844FA"/>
    <w:rsid w:val="00484CD8"/>
    <w:rsid w:val="00484E21"/>
    <w:rsid w:val="00485E51"/>
    <w:rsid w:val="004864A8"/>
    <w:rsid w:val="00487831"/>
    <w:rsid w:val="00487E7C"/>
    <w:rsid w:val="00490743"/>
    <w:rsid w:val="004911C2"/>
    <w:rsid w:val="0049139D"/>
    <w:rsid w:val="0049196D"/>
    <w:rsid w:val="00491F05"/>
    <w:rsid w:val="004922C1"/>
    <w:rsid w:val="00492BF3"/>
    <w:rsid w:val="00493C3E"/>
    <w:rsid w:val="00493EC0"/>
    <w:rsid w:val="00493F62"/>
    <w:rsid w:val="00494452"/>
    <w:rsid w:val="004950BD"/>
    <w:rsid w:val="00495607"/>
    <w:rsid w:val="00495D53"/>
    <w:rsid w:val="00496617"/>
    <w:rsid w:val="004971E6"/>
    <w:rsid w:val="004A0161"/>
    <w:rsid w:val="004A14BF"/>
    <w:rsid w:val="004A3652"/>
    <w:rsid w:val="004A39A5"/>
    <w:rsid w:val="004A4AB6"/>
    <w:rsid w:val="004A4DC1"/>
    <w:rsid w:val="004A4E52"/>
    <w:rsid w:val="004A5A07"/>
    <w:rsid w:val="004A604F"/>
    <w:rsid w:val="004A704F"/>
    <w:rsid w:val="004A7D08"/>
    <w:rsid w:val="004B097E"/>
    <w:rsid w:val="004B0FA7"/>
    <w:rsid w:val="004B15A8"/>
    <w:rsid w:val="004B24A0"/>
    <w:rsid w:val="004B3235"/>
    <w:rsid w:val="004B472C"/>
    <w:rsid w:val="004B5C9E"/>
    <w:rsid w:val="004B659E"/>
    <w:rsid w:val="004B7072"/>
    <w:rsid w:val="004B739B"/>
    <w:rsid w:val="004B77A6"/>
    <w:rsid w:val="004C023F"/>
    <w:rsid w:val="004C0369"/>
    <w:rsid w:val="004C0833"/>
    <w:rsid w:val="004C36A5"/>
    <w:rsid w:val="004C41BC"/>
    <w:rsid w:val="004C4336"/>
    <w:rsid w:val="004C50C4"/>
    <w:rsid w:val="004C6011"/>
    <w:rsid w:val="004C618B"/>
    <w:rsid w:val="004C73A5"/>
    <w:rsid w:val="004D029B"/>
    <w:rsid w:val="004D0572"/>
    <w:rsid w:val="004D09C1"/>
    <w:rsid w:val="004D183A"/>
    <w:rsid w:val="004D1A5D"/>
    <w:rsid w:val="004D1AE0"/>
    <w:rsid w:val="004D1C38"/>
    <w:rsid w:val="004D22EF"/>
    <w:rsid w:val="004D2A25"/>
    <w:rsid w:val="004D37ED"/>
    <w:rsid w:val="004D47BB"/>
    <w:rsid w:val="004D5C32"/>
    <w:rsid w:val="004D6186"/>
    <w:rsid w:val="004D6202"/>
    <w:rsid w:val="004D6264"/>
    <w:rsid w:val="004E23DA"/>
    <w:rsid w:val="004E351F"/>
    <w:rsid w:val="004E3654"/>
    <w:rsid w:val="004E3892"/>
    <w:rsid w:val="004E4C16"/>
    <w:rsid w:val="004E77B0"/>
    <w:rsid w:val="004F0371"/>
    <w:rsid w:val="004F1FC5"/>
    <w:rsid w:val="004F2717"/>
    <w:rsid w:val="004F280D"/>
    <w:rsid w:val="004F36F0"/>
    <w:rsid w:val="004F5110"/>
    <w:rsid w:val="004F76C4"/>
    <w:rsid w:val="004F76F5"/>
    <w:rsid w:val="0050049D"/>
    <w:rsid w:val="005013EA"/>
    <w:rsid w:val="005023BC"/>
    <w:rsid w:val="00502CE9"/>
    <w:rsid w:val="00503021"/>
    <w:rsid w:val="00503287"/>
    <w:rsid w:val="00504C43"/>
    <w:rsid w:val="00504FC6"/>
    <w:rsid w:val="005059BB"/>
    <w:rsid w:val="005067C8"/>
    <w:rsid w:val="00507469"/>
    <w:rsid w:val="0050798D"/>
    <w:rsid w:val="00507E69"/>
    <w:rsid w:val="00507E7D"/>
    <w:rsid w:val="005107B3"/>
    <w:rsid w:val="0051242E"/>
    <w:rsid w:val="00512A36"/>
    <w:rsid w:val="0051365C"/>
    <w:rsid w:val="005167EE"/>
    <w:rsid w:val="00516B0E"/>
    <w:rsid w:val="00516C19"/>
    <w:rsid w:val="00517E89"/>
    <w:rsid w:val="005205C1"/>
    <w:rsid w:val="00520D32"/>
    <w:rsid w:val="00521059"/>
    <w:rsid w:val="00521186"/>
    <w:rsid w:val="005211AE"/>
    <w:rsid w:val="0052184F"/>
    <w:rsid w:val="00524316"/>
    <w:rsid w:val="0052637B"/>
    <w:rsid w:val="005266E1"/>
    <w:rsid w:val="00526F2C"/>
    <w:rsid w:val="005273A7"/>
    <w:rsid w:val="005305F1"/>
    <w:rsid w:val="00534DE2"/>
    <w:rsid w:val="0053551D"/>
    <w:rsid w:val="00535B67"/>
    <w:rsid w:val="00535D39"/>
    <w:rsid w:val="005364A3"/>
    <w:rsid w:val="00537821"/>
    <w:rsid w:val="005378F1"/>
    <w:rsid w:val="00537D8E"/>
    <w:rsid w:val="0054045B"/>
    <w:rsid w:val="00542562"/>
    <w:rsid w:val="00543115"/>
    <w:rsid w:val="0054325F"/>
    <w:rsid w:val="005439CE"/>
    <w:rsid w:val="005469F1"/>
    <w:rsid w:val="00546A25"/>
    <w:rsid w:val="0055067D"/>
    <w:rsid w:val="005510C6"/>
    <w:rsid w:val="00551332"/>
    <w:rsid w:val="00551AB6"/>
    <w:rsid w:val="00552EB4"/>
    <w:rsid w:val="005536A9"/>
    <w:rsid w:val="00553931"/>
    <w:rsid w:val="0055704C"/>
    <w:rsid w:val="005605C7"/>
    <w:rsid w:val="0056095B"/>
    <w:rsid w:val="005611A5"/>
    <w:rsid w:val="005615AB"/>
    <w:rsid w:val="0056294F"/>
    <w:rsid w:val="00562E4E"/>
    <w:rsid w:val="0056310A"/>
    <w:rsid w:val="00564F58"/>
    <w:rsid w:val="00566619"/>
    <w:rsid w:val="00566956"/>
    <w:rsid w:val="00566D46"/>
    <w:rsid w:val="00567CBF"/>
    <w:rsid w:val="00570B4E"/>
    <w:rsid w:val="00570C8C"/>
    <w:rsid w:val="005718E8"/>
    <w:rsid w:val="00572DEF"/>
    <w:rsid w:val="00573210"/>
    <w:rsid w:val="0057599E"/>
    <w:rsid w:val="0057654B"/>
    <w:rsid w:val="00576963"/>
    <w:rsid w:val="00582B10"/>
    <w:rsid w:val="0058449D"/>
    <w:rsid w:val="00585DD4"/>
    <w:rsid w:val="00586452"/>
    <w:rsid w:val="0059140C"/>
    <w:rsid w:val="005917E7"/>
    <w:rsid w:val="005925F5"/>
    <w:rsid w:val="00592C59"/>
    <w:rsid w:val="00592DF8"/>
    <w:rsid w:val="0059439D"/>
    <w:rsid w:val="00594DB4"/>
    <w:rsid w:val="00594DF3"/>
    <w:rsid w:val="0059535E"/>
    <w:rsid w:val="00595C13"/>
    <w:rsid w:val="00595EFF"/>
    <w:rsid w:val="00596202"/>
    <w:rsid w:val="005965A0"/>
    <w:rsid w:val="00596972"/>
    <w:rsid w:val="00596AEA"/>
    <w:rsid w:val="00596C1E"/>
    <w:rsid w:val="00597473"/>
    <w:rsid w:val="00597DCB"/>
    <w:rsid w:val="00597F51"/>
    <w:rsid w:val="00597FAA"/>
    <w:rsid w:val="005A1F9B"/>
    <w:rsid w:val="005A25AF"/>
    <w:rsid w:val="005A3ECE"/>
    <w:rsid w:val="005A406C"/>
    <w:rsid w:val="005A50E9"/>
    <w:rsid w:val="005A5777"/>
    <w:rsid w:val="005A593B"/>
    <w:rsid w:val="005A59B7"/>
    <w:rsid w:val="005A6C9B"/>
    <w:rsid w:val="005A6EFE"/>
    <w:rsid w:val="005B0338"/>
    <w:rsid w:val="005B0F65"/>
    <w:rsid w:val="005B1489"/>
    <w:rsid w:val="005B19B7"/>
    <w:rsid w:val="005B19E0"/>
    <w:rsid w:val="005B29EC"/>
    <w:rsid w:val="005B33DB"/>
    <w:rsid w:val="005B3835"/>
    <w:rsid w:val="005B3D5A"/>
    <w:rsid w:val="005B3EE9"/>
    <w:rsid w:val="005B43A0"/>
    <w:rsid w:val="005B621B"/>
    <w:rsid w:val="005B679D"/>
    <w:rsid w:val="005B67F7"/>
    <w:rsid w:val="005B6FE7"/>
    <w:rsid w:val="005B7593"/>
    <w:rsid w:val="005B77E0"/>
    <w:rsid w:val="005C0AB0"/>
    <w:rsid w:val="005C0E17"/>
    <w:rsid w:val="005C115B"/>
    <w:rsid w:val="005C11EB"/>
    <w:rsid w:val="005C3827"/>
    <w:rsid w:val="005C3ED7"/>
    <w:rsid w:val="005C469C"/>
    <w:rsid w:val="005C4F31"/>
    <w:rsid w:val="005C5AFD"/>
    <w:rsid w:val="005C5B73"/>
    <w:rsid w:val="005C5BF7"/>
    <w:rsid w:val="005C7285"/>
    <w:rsid w:val="005C7A55"/>
    <w:rsid w:val="005C7C5A"/>
    <w:rsid w:val="005C7DA5"/>
    <w:rsid w:val="005D07D8"/>
    <w:rsid w:val="005D2901"/>
    <w:rsid w:val="005D32A3"/>
    <w:rsid w:val="005D3BC3"/>
    <w:rsid w:val="005D3D23"/>
    <w:rsid w:val="005D44D4"/>
    <w:rsid w:val="005D45F7"/>
    <w:rsid w:val="005D4969"/>
    <w:rsid w:val="005D52B7"/>
    <w:rsid w:val="005D5566"/>
    <w:rsid w:val="005D6924"/>
    <w:rsid w:val="005D6D89"/>
    <w:rsid w:val="005D7517"/>
    <w:rsid w:val="005E0672"/>
    <w:rsid w:val="005E092F"/>
    <w:rsid w:val="005E0B0F"/>
    <w:rsid w:val="005E0E0E"/>
    <w:rsid w:val="005E1E2E"/>
    <w:rsid w:val="005E208E"/>
    <w:rsid w:val="005E306A"/>
    <w:rsid w:val="005E34E0"/>
    <w:rsid w:val="005E3F81"/>
    <w:rsid w:val="005E3FAB"/>
    <w:rsid w:val="005E41D5"/>
    <w:rsid w:val="005E4CDF"/>
    <w:rsid w:val="005E5795"/>
    <w:rsid w:val="005E7520"/>
    <w:rsid w:val="005E7D72"/>
    <w:rsid w:val="005F2B2A"/>
    <w:rsid w:val="005F3243"/>
    <w:rsid w:val="005F3BE2"/>
    <w:rsid w:val="005F4B5D"/>
    <w:rsid w:val="005F54C4"/>
    <w:rsid w:val="005F63D1"/>
    <w:rsid w:val="005F6DFC"/>
    <w:rsid w:val="005F7B27"/>
    <w:rsid w:val="00600CD0"/>
    <w:rsid w:val="00601CC3"/>
    <w:rsid w:val="006027A2"/>
    <w:rsid w:val="00603883"/>
    <w:rsid w:val="0060440E"/>
    <w:rsid w:val="00604991"/>
    <w:rsid w:val="00604EB5"/>
    <w:rsid w:val="00605590"/>
    <w:rsid w:val="00605A4F"/>
    <w:rsid w:val="00610BC8"/>
    <w:rsid w:val="00610CAE"/>
    <w:rsid w:val="006115E3"/>
    <w:rsid w:val="00612585"/>
    <w:rsid w:val="0061270F"/>
    <w:rsid w:val="00612F01"/>
    <w:rsid w:val="006135C2"/>
    <w:rsid w:val="0061393A"/>
    <w:rsid w:val="0061395E"/>
    <w:rsid w:val="00613EB9"/>
    <w:rsid w:val="006145B4"/>
    <w:rsid w:val="00615251"/>
    <w:rsid w:val="006153B2"/>
    <w:rsid w:val="006157C1"/>
    <w:rsid w:val="00615C62"/>
    <w:rsid w:val="006163C8"/>
    <w:rsid w:val="00616DC9"/>
    <w:rsid w:val="00617B78"/>
    <w:rsid w:val="00617EBF"/>
    <w:rsid w:val="00623934"/>
    <w:rsid w:val="006242F3"/>
    <w:rsid w:val="00624403"/>
    <w:rsid w:val="00624955"/>
    <w:rsid w:val="00624D8E"/>
    <w:rsid w:val="006255EF"/>
    <w:rsid w:val="0062630C"/>
    <w:rsid w:val="00626688"/>
    <w:rsid w:val="00626ED5"/>
    <w:rsid w:val="006302FA"/>
    <w:rsid w:val="0063095A"/>
    <w:rsid w:val="00631089"/>
    <w:rsid w:val="00631984"/>
    <w:rsid w:val="006341B5"/>
    <w:rsid w:val="00634371"/>
    <w:rsid w:val="00634590"/>
    <w:rsid w:val="006347CD"/>
    <w:rsid w:val="0063577C"/>
    <w:rsid w:val="0063617A"/>
    <w:rsid w:val="00637CFD"/>
    <w:rsid w:val="00637FF9"/>
    <w:rsid w:val="0064045D"/>
    <w:rsid w:val="0064064A"/>
    <w:rsid w:val="00640ECB"/>
    <w:rsid w:val="006415AC"/>
    <w:rsid w:val="00641629"/>
    <w:rsid w:val="0064385B"/>
    <w:rsid w:val="00643E99"/>
    <w:rsid w:val="00643FB0"/>
    <w:rsid w:val="0064550D"/>
    <w:rsid w:val="0064597F"/>
    <w:rsid w:val="00646110"/>
    <w:rsid w:val="00646A0A"/>
    <w:rsid w:val="00647125"/>
    <w:rsid w:val="006476FC"/>
    <w:rsid w:val="00650EF8"/>
    <w:rsid w:val="00651A04"/>
    <w:rsid w:val="00651D54"/>
    <w:rsid w:val="00652575"/>
    <w:rsid w:val="006527FD"/>
    <w:rsid w:val="00653B2E"/>
    <w:rsid w:val="0065410E"/>
    <w:rsid w:val="0065461F"/>
    <w:rsid w:val="00654FF7"/>
    <w:rsid w:val="00655A37"/>
    <w:rsid w:val="0065656D"/>
    <w:rsid w:val="00657875"/>
    <w:rsid w:val="006606B8"/>
    <w:rsid w:val="00661D5B"/>
    <w:rsid w:val="00662150"/>
    <w:rsid w:val="006622A1"/>
    <w:rsid w:val="006622AF"/>
    <w:rsid w:val="0066274C"/>
    <w:rsid w:val="006633EF"/>
    <w:rsid w:val="00664A28"/>
    <w:rsid w:val="00665DA6"/>
    <w:rsid w:val="00666010"/>
    <w:rsid w:val="00666A1C"/>
    <w:rsid w:val="006672A0"/>
    <w:rsid w:val="006675B3"/>
    <w:rsid w:val="00670DC2"/>
    <w:rsid w:val="00671D8C"/>
    <w:rsid w:val="006720A1"/>
    <w:rsid w:val="006721B8"/>
    <w:rsid w:val="00673D6D"/>
    <w:rsid w:val="00674B2B"/>
    <w:rsid w:val="00675D3D"/>
    <w:rsid w:val="00675FDF"/>
    <w:rsid w:val="006767B2"/>
    <w:rsid w:val="006774A1"/>
    <w:rsid w:val="00680BD3"/>
    <w:rsid w:val="00680F77"/>
    <w:rsid w:val="00681473"/>
    <w:rsid w:val="00681B50"/>
    <w:rsid w:val="00681FBD"/>
    <w:rsid w:val="0068266A"/>
    <w:rsid w:val="00682818"/>
    <w:rsid w:val="00682FEE"/>
    <w:rsid w:val="00683C35"/>
    <w:rsid w:val="00683CA0"/>
    <w:rsid w:val="00683D76"/>
    <w:rsid w:val="00683EBE"/>
    <w:rsid w:val="00684628"/>
    <w:rsid w:val="00684DF5"/>
    <w:rsid w:val="0068502E"/>
    <w:rsid w:val="0068505B"/>
    <w:rsid w:val="00685341"/>
    <w:rsid w:val="00690B20"/>
    <w:rsid w:val="00690BA9"/>
    <w:rsid w:val="00691475"/>
    <w:rsid w:val="006916C5"/>
    <w:rsid w:val="00692349"/>
    <w:rsid w:val="00693066"/>
    <w:rsid w:val="00693594"/>
    <w:rsid w:val="00693824"/>
    <w:rsid w:val="00693866"/>
    <w:rsid w:val="00694FB2"/>
    <w:rsid w:val="00695C25"/>
    <w:rsid w:val="006970AD"/>
    <w:rsid w:val="00697568"/>
    <w:rsid w:val="006A00BD"/>
    <w:rsid w:val="006A064B"/>
    <w:rsid w:val="006A0A7D"/>
    <w:rsid w:val="006A0B7A"/>
    <w:rsid w:val="006A128B"/>
    <w:rsid w:val="006A1EAF"/>
    <w:rsid w:val="006A2B51"/>
    <w:rsid w:val="006A2C44"/>
    <w:rsid w:val="006A2CE2"/>
    <w:rsid w:val="006A572D"/>
    <w:rsid w:val="006A77BF"/>
    <w:rsid w:val="006B0DA8"/>
    <w:rsid w:val="006B2A4B"/>
    <w:rsid w:val="006B2B3B"/>
    <w:rsid w:val="006B3642"/>
    <w:rsid w:val="006B43E9"/>
    <w:rsid w:val="006B4B47"/>
    <w:rsid w:val="006B5503"/>
    <w:rsid w:val="006B664C"/>
    <w:rsid w:val="006B69B8"/>
    <w:rsid w:val="006B6C3A"/>
    <w:rsid w:val="006B6DC9"/>
    <w:rsid w:val="006B7550"/>
    <w:rsid w:val="006B771A"/>
    <w:rsid w:val="006B7C14"/>
    <w:rsid w:val="006B7F6F"/>
    <w:rsid w:val="006C0BFD"/>
    <w:rsid w:val="006C1FC6"/>
    <w:rsid w:val="006C2B80"/>
    <w:rsid w:val="006C3433"/>
    <w:rsid w:val="006C392A"/>
    <w:rsid w:val="006C3E24"/>
    <w:rsid w:val="006C3EFD"/>
    <w:rsid w:val="006C422E"/>
    <w:rsid w:val="006C4377"/>
    <w:rsid w:val="006C4493"/>
    <w:rsid w:val="006C44A5"/>
    <w:rsid w:val="006C4FF7"/>
    <w:rsid w:val="006C523A"/>
    <w:rsid w:val="006C5987"/>
    <w:rsid w:val="006C5F89"/>
    <w:rsid w:val="006C618C"/>
    <w:rsid w:val="006C653F"/>
    <w:rsid w:val="006C6CFE"/>
    <w:rsid w:val="006D02C2"/>
    <w:rsid w:val="006D061E"/>
    <w:rsid w:val="006D2046"/>
    <w:rsid w:val="006D29F1"/>
    <w:rsid w:val="006D6147"/>
    <w:rsid w:val="006D65B7"/>
    <w:rsid w:val="006E081B"/>
    <w:rsid w:val="006E08C9"/>
    <w:rsid w:val="006E09C2"/>
    <w:rsid w:val="006E0F3B"/>
    <w:rsid w:val="006E143E"/>
    <w:rsid w:val="006E1944"/>
    <w:rsid w:val="006E1F53"/>
    <w:rsid w:val="006E21F5"/>
    <w:rsid w:val="006E30FB"/>
    <w:rsid w:val="006E505B"/>
    <w:rsid w:val="006E549B"/>
    <w:rsid w:val="006E5529"/>
    <w:rsid w:val="006E5B74"/>
    <w:rsid w:val="006E606A"/>
    <w:rsid w:val="006F3449"/>
    <w:rsid w:val="006F5580"/>
    <w:rsid w:val="006F56C4"/>
    <w:rsid w:val="006F61E9"/>
    <w:rsid w:val="00700B4C"/>
    <w:rsid w:val="00702106"/>
    <w:rsid w:val="00703696"/>
    <w:rsid w:val="00704FD7"/>
    <w:rsid w:val="00705B12"/>
    <w:rsid w:val="00706123"/>
    <w:rsid w:val="0070616F"/>
    <w:rsid w:val="00706F3C"/>
    <w:rsid w:val="00707545"/>
    <w:rsid w:val="0071096C"/>
    <w:rsid w:val="007110BE"/>
    <w:rsid w:val="007110F6"/>
    <w:rsid w:val="007113D9"/>
    <w:rsid w:val="0071153B"/>
    <w:rsid w:val="00713F37"/>
    <w:rsid w:val="00714E77"/>
    <w:rsid w:val="007157CC"/>
    <w:rsid w:val="0071583F"/>
    <w:rsid w:val="007159D1"/>
    <w:rsid w:val="007161AE"/>
    <w:rsid w:val="0071636F"/>
    <w:rsid w:val="0071706F"/>
    <w:rsid w:val="0071729D"/>
    <w:rsid w:val="00717BD3"/>
    <w:rsid w:val="00717BDA"/>
    <w:rsid w:val="00717D76"/>
    <w:rsid w:val="00720300"/>
    <w:rsid w:val="007206F6"/>
    <w:rsid w:val="00720F15"/>
    <w:rsid w:val="007228BC"/>
    <w:rsid w:val="0072300A"/>
    <w:rsid w:val="0072425D"/>
    <w:rsid w:val="0072437C"/>
    <w:rsid w:val="00725A3D"/>
    <w:rsid w:val="00726202"/>
    <w:rsid w:val="00730B8E"/>
    <w:rsid w:val="0073326D"/>
    <w:rsid w:val="00733A65"/>
    <w:rsid w:val="00734488"/>
    <w:rsid w:val="00735E65"/>
    <w:rsid w:val="00736026"/>
    <w:rsid w:val="007364EF"/>
    <w:rsid w:val="007368C6"/>
    <w:rsid w:val="007400DA"/>
    <w:rsid w:val="007402E5"/>
    <w:rsid w:val="00742422"/>
    <w:rsid w:val="00742752"/>
    <w:rsid w:val="00742858"/>
    <w:rsid w:val="007442F3"/>
    <w:rsid w:val="00744445"/>
    <w:rsid w:val="00745966"/>
    <w:rsid w:val="0074690A"/>
    <w:rsid w:val="0074690D"/>
    <w:rsid w:val="007472EB"/>
    <w:rsid w:val="00747BD2"/>
    <w:rsid w:val="00747DB6"/>
    <w:rsid w:val="007509F5"/>
    <w:rsid w:val="00751269"/>
    <w:rsid w:val="007520B6"/>
    <w:rsid w:val="007520EF"/>
    <w:rsid w:val="00752428"/>
    <w:rsid w:val="007538C8"/>
    <w:rsid w:val="007540E7"/>
    <w:rsid w:val="00754551"/>
    <w:rsid w:val="00756903"/>
    <w:rsid w:val="00756BFB"/>
    <w:rsid w:val="00760C89"/>
    <w:rsid w:val="0076250F"/>
    <w:rsid w:val="00763491"/>
    <w:rsid w:val="00763EEA"/>
    <w:rsid w:val="0076491B"/>
    <w:rsid w:val="00765C78"/>
    <w:rsid w:val="0076642A"/>
    <w:rsid w:val="007664BA"/>
    <w:rsid w:val="00766895"/>
    <w:rsid w:val="00767DCB"/>
    <w:rsid w:val="007707B2"/>
    <w:rsid w:val="00771325"/>
    <w:rsid w:val="007718C3"/>
    <w:rsid w:val="00771EE5"/>
    <w:rsid w:val="00772672"/>
    <w:rsid w:val="00773421"/>
    <w:rsid w:val="00773BEC"/>
    <w:rsid w:val="007749F0"/>
    <w:rsid w:val="007755E7"/>
    <w:rsid w:val="0077568D"/>
    <w:rsid w:val="00775A16"/>
    <w:rsid w:val="0077620C"/>
    <w:rsid w:val="00776F3D"/>
    <w:rsid w:val="007819FC"/>
    <w:rsid w:val="0078384A"/>
    <w:rsid w:val="007842F3"/>
    <w:rsid w:val="00784890"/>
    <w:rsid w:val="007851BA"/>
    <w:rsid w:val="007851CC"/>
    <w:rsid w:val="0079185F"/>
    <w:rsid w:val="00791F53"/>
    <w:rsid w:val="007929B0"/>
    <w:rsid w:val="00793E5D"/>
    <w:rsid w:val="0079402B"/>
    <w:rsid w:val="007944A8"/>
    <w:rsid w:val="007947D7"/>
    <w:rsid w:val="007951DA"/>
    <w:rsid w:val="00795D06"/>
    <w:rsid w:val="00795FE7"/>
    <w:rsid w:val="00797219"/>
    <w:rsid w:val="0079778F"/>
    <w:rsid w:val="007A00A1"/>
    <w:rsid w:val="007A047E"/>
    <w:rsid w:val="007A0C1F"/>
    <w:rsid w:val="007A16EA"/>
    <w:rsid w:val="007A247F"/>
    <w:rsid w:val="007A26B4"/>
    <w:rsid w:val="007A3B3E"/>
    <w:rsid w:val="007A3DC5"/>
    <w:rsid w:val="007A553A"/>
    <w:rsid w:val="007A6BDD"/>
    <w:rsid w:val="007A7343"/>
    <w:rsid w:val="007A7452"/>
    <w:rsid w:val="007A7792"/>
    <w:rsid w:val="007B055A"/>
    <w:rsid w:val="007B0E24"/>
    <w:rsid w:val="007B156D"/>
    <w:rsid w:val="007B1EAB"/>
    <w:rsid w:val="007B2933"/>
    <w:rsid w:val="007B322E"/>
    <w:rsid w:val="007B39E4"/>
    <w:rsid w:val="007B4597"/>
    <w:rsid w:val="007B4B0C"/>
    <w:rsid w:val="007B56F6"/>
    <w:rsid w:val="007B6E64"/>
    <w:rsid w:val="007B7DBA"/>
    <w:rsid w:val="007C1E06"/>
    <w:rsid w:val="007C2204"/>
    <w:rsid w:val="007C28E7"/>
    <w:rsid w:val="007C343E"/>
    <w:rsid w:val="007C4015"/>
    <w:rsid w:val="007C4DD1"/>
    <w:rsid w:val="007C6E86"/>
    <w:rsid w:val="007C77CE"/>
    <w:rsid w:val="007C79F6"/>
    <w:rsid w:val="007D1652"/>
    <w:rsid w:val="007D2999"/>
    <w:rsid w:val="007D3497"/>
    <w:rsid w:val="007D37EF"/>
    <w:rsid w:val="007D4078"/>
    <w:rsid w:val="007D48A3"/>
    <w:rsid w:val="007D4ADF"/>
    <w:rsid w:val="007D53F9"/>
    <w:rsid w:val="007D5B40"/>
    <w:rsid w:val="007D60BD"/>
    <w:rsid w:val="007D6D79"/>
    <w:rsid w:val="007D7AE8"/>
    <w:rsid w:val="007E12AE"/>
    <w:rsid w:val="007E1E6B"/>
    <w:rsid w:val="007E253C"/>
    <w:rsid w:val="007E3DA2"/>
    <w:rsid w:val="007E403E"/>
    <w:rsid w:val="007E41D9"/>
    <w:rsid w:val="007E4776"/>
    <w:rsid w:val="007E48A9"/>
    <w:rsid w:val="007E5FC3"/>
    <w:rsid w:val="007E6DB0"/>
    <w:rsid w:val="007E6F29"/>
    <w:rsid w:val="007F0CC1"/>
    <w:rsid w:val="007F397E"/>
    <w:rsid w:val="007F428E"/>
    <w:rsid w:val="007F4367"/>
    <w:rsid w:val="007F535F"/>
    <w:rsid w:val="007F6B52"/>
    <w:rsid w:val="007F6C13"/>
    <w:rsid w:val="007F7CB1"/>
    <w:rsid w:val="007F7E22"/>
    <w:rsid w:val="007F7FD9"/>
    <w:rsid w:val="00800FD2"/>
    <w:rsid w:val="008012FC"/>
    <w:rsid w:val="00801E75"/>
    <w:rsid w:val="008021DF"/>
    <w:rsid w:val="008027B7"/>
    <w:rsid w:val="00802E78"/>
    <w:rsid w:val="0080500A"/>
    <w:rsid w:val="00805202"/>
    <w:rsid w:val="00805984"/>
    <w:rsid w:val="0080614D"/>
    <w:rsid w:val="00806245"/>
    <w:rsid w:val="008068E7"/>
    <w:rsid w:val="00806FF3"/>
    <w:rsid w:val="008078CE"/>
    <w:rsid w:val="008112DC"/>
    <w:rsid w:val="00813693"/>
    <w:rsid w:val="00814712"/>
    <w:rsid w:val="00814F70"/>
    <w:rsid w:val="0081505E"/>
    <w:rsid w:val="008150DB"/>
    <w:rsid w:val="0081583B"/>
    <w:rsid w:val="00817E8D"/>
    <w:rsid w:val="0082000D"/>
    <w:rsid w:val="00820181"/>
    <w:rsid w:val="0082079A"/>
    <w:rsid w:val="00820B9E"/>
    <w:rsid w:val="00821096"/>
    <w:rsid w:val="00821FC4"/>
    <w:rsid w:val="008221BA"/>
    <w:rsid w:val="00822633"/>
    <w:rsid w:val="00822FF9"/>
    <w:rsid w:val="008230F7"/>
    <w:rsid w:val="00823C7C"/>
    <w:rsid w:val="0082470A"/>
    <w:rsid w:val="008249FE"/>
    <w:rsid w:val="00824B02"/>
    <w:rsid w:val="008257D2"/>
    <w:rsid w:val="008261E9"/>
    <w:rsid w:val="00826950"/>
    <w:rsid w:val="00827128"/>
    <w:rsid w:val="008315C3"/>
    <w:rsid w:val="008315C4"/>
    <w:rsid w:val="00831C51"/>
    <w:rsid w:val="00832A54"/>
    <w:rsid w:val="00832A9B"/>
    <w:rsid w:val="00833191"/>
    <w:rsid w:val="00833DB1"/>
    <w:rsid w:val="00834DFF"/>
    <w:rsid w:val="00835B40"/>
    <w:rsid w:val="00835C8F"/>
    <w:rsid w:val="00836FC1"/>
    <w:rsid w:val="0083775E"/>
    <w:rsid w:val="00837D56"/>
    <w:rsid w:val="00837DC9"/>
    <w:rsid w:val="00841EEF"/>
    <w:rsid w:val="008431DE"/>
    <w:rsid w:val="0084364C"/>
    <w:rsid w:val="008437C0"/>
    <w:rsid w:val="0084484E"/>
    <w:rsid w:val="00844FC2"/>
    <w:rsid w:val="0084587B"/>
    <w:rsid w:val="008463E2"/>
    <w:rsid w:val="00846D56"/>
    <w:rsid w:val="00850565"/>
    <w:rsid w:val="00850A5B"/>
    <w:rsid w:val="00850CB1"/>
    <w:rsid w:val="0085184B"/>
    <w:rsid w:val="00851CCD"/>
    <w:rsid w:val="00851FCF"/>
    <w:rsid w:val="008520CE"/>
    <w:rsid w:val="00852172"/>
    <w:rsid w:val="00852C91"/>
    <w:rsid w:val="00852F6F"/>
    <w:rsid w:val="008534BE"/>
    <w:rsid w:val="00853A74"/>
    <w:rsid w:val="008542C2"/>
    <w:rsid w:val="00854FBA"/>
    <w:rsid w:val="00855BAD"/>
    <w:rsid w:val="00856B81"/>
    <w:rsid w:val="00856EA8"/>
    <w:rsid w:val="008578B3"/>
    <w:rsid w:val="008603D6"/>
    <w:rsid w:val="00861156"/>
    <w:rsid w:val="00861B30"/>
    <w:rsid w:val="00864E9F"/>
    <w:rsid w:val="00864FFF"/>
    <w:rsid w:val="00866828"/>
    <w:rsid w:val="0086703A"/>
    <w:rsid w:val="00867722"/>
    <w:rsid w:val="00867767"/>
    <w:rsid w:val="00867F6B"/>
    <w:rsid w:val="00870ECF"/>
    <w:rsid w:val="00871101"/>
    <w:rsid w:val="00871B2C"/>
    <w:rsid w:val="00872C2E"/>
    <w:rsid w:val="00874DF8"/>
    <w:rsid w:val="00874E6E"/>
    <w:rsid w:val="00875EA1"/>
    <w:rsid w:val="008774BF"/>
    <w:rsid w:val="00877BC8"/>
    <w:rsid w:val="00880A81"/>
    <w:rsid w:val="00882DE3"/>
    <w:rsid w:val="00882FAC"/>
    <w:rsid w:val="0088390C"/>
    <w:rsid w:val="008839EE"/>
    <w:rsid w:val="00885BD5"/>
    <w:rsid w:val="00887403"/>
    <w:rsid w:val="00887D73"/>
    <w:rsid w:val="00890CD4"/>
    <w:rsid w:val="0089265E"/>
    <w:rsid w:val="008927E6"/>
    <w:rsid w:val="0089312A"/>
    <w:rsid w:val="00893705"/>
    <w:rsid w:val="0089383C"/>
    <w:rsid w:val="00895447"/>
    <w:rsid w:val="00895813"/>
    <w:rsid w:val="00895ABF"/>
    <w:rsid w:val="008A0959"/>
    <w:rsid w:val="008A0BD5"/>
    <w:rsid w:val="008A21E0"/>
    <w:rsid w:val="008A279D"/>
    <w:rsid w:val="008A3333"/>
    <w:rsid w:val="008A340F"/>
    <w:rsid w:val="008A364A"/>
    <w:rsid w:val="008A38D1"/>
    <w:rsid w:val="008A3E0E"/>
    <w:rsid w:val="008A4EEA"/>
    <w:rsid w:val="008A5C72"/>
    <w:rsid w:val="008A64E3"/>
    <w:rsid w:val="008A6565"/>
    <w:rsid w:val="008A7B32"/>
    <w:rsid w:val="008B02F4"/>
    <w:rsid w:val="008B0C19"/>
    <w:rsid w:val="008B14AD"/>
    <w:rsid w:val="008B1855"/>
    <w:rsid w:val="008B1A82"/>
    <w:rsid w:val="008B284E"/>
    <w:rsid w:val="008B507C"/>
    <w:rsid w:val="008B5279"/>
    <w:rsid w:val="008B6D95"/>
    <w:rsid w:val="008C07F8"/>
    <w:rsid w:val="008C0935"/>
    <w:rsid w:val="008C0BC3"/>
    <w:rsid w:val="008C0F6E"/>
    <w:rsid w:val="008C166E"/>
    <w:rsid w:val="008C2D78"/>
    <w:rsid w:val="008C3088"/>
    <w:rsid w:val="008C3A39"/>
    <w:rsid w:val="008C3AAC"/>
    <w:rsid w:val="008C5C53"/>
    <w:rsid w:val="008C66D7"/>
    <w:rsid w:val="008C6A83"/>
    <w:rsid w:val="008C7360"/>
    <w:rsid w:val="008C7DD2"/>
    <w:rsid w:val="008C7DE5"/>
    <w:rsid w:val="008C7FE2"/>
    <w:rsid w:val="008D06CF"/>
    <w:rsid w:val="008D0AF8"/>
    <w:rsid w:val="008D0CBB"/>
    <w:rsid w:val="008D13ED"/>
    <w:rsid w:val="008D385E"/>
    <w:rsid w:val="008D3A1D"/>
    <w:rsid w:val="008D4BF7"/>
    <w:rsid w:val="008D50E7"/>
    <w:rsid w:val="008D5479"/>
    <w:rsid w:val="008D5BD6"/>
    <w:rsid w:val="008D6426"/>
    <w:rsid w:val="008D690D"/>
    <w:rsid w:val="008D761B"/>
    <w:rsid w:val="008D7C7C"/>
    <w:rsid w:val="008E14CD"/>
    <w:rsid w:val="008E16F8"/>
    <w:rsid w:val="008E3526"/>
    <w:rsid w:val="008E3641"/>
    <w:rsid w:val="008E3968"/>
    <w:rsid w:val="008E4694"/>
    <w:rsid w:val="008E5F74"/>
    <w:rsid w:val="008E62D5"/>
    <w:rsid w:val="008E62F0"/>
    <w:rsid w:val="008E6752"/>
    <w:rsid w:val="008E6C85"/>
    <w:rsid w:val="008E70D9"/>
    <w:rsid w:val="008F0007"/>
    <w:rsid w:val="008F00FE"/>
    <w:rsid w:val="008F016B"/>
    <w:rsid w:val="008F066C"/>
    <w:rsid w:val="008F09C0"/>
    <w:rsid w:val="008F0BFF"/>
    <w:rsid w:val="008F10DB"/>
    <w:rsid w:val="008F27DA"/>
    <w:rsid w:val="008F29F5"/>
    <w:rsid w:val="008F2FB6"/>
    <w:rsid w:val="008F3526"/>
    <w:rsid w:val="008F4E14"/>
    <w:rsid w:val="008F5FAF"/>
    <w:rsid w:val="008F6BCC"/>
    <w:rsid w:val="008F70D0"/>
    <w:rsid w:val="008F7305"/>
    <w:rsid w:val="00900690"/>
    <w:rsid w:val="00901470"/>
    <w:rsid w:val="009032EC"/>
    <w:rsid w:val="009041EA"/>
    <w:rsid w:val="00904695"/>
    <w:rsid w:val="009054ED"/>
    <w:rsid w:val="00905617"/>
    <w:rsid w:val="009058A0"/>
    <w:rsid w:val="00905972"/>
    <w:rsid w:val="00906418"/>
    <w:rsid w:val="00906F6E"/>
    <w:rsid w:val="0091008B"/>
    <w:rsid w:val="009100CC"/>
    <w:rsid w:val="00911791"/>
    <w:rsid w:val="00911F90"/>
    <w:rsid w:val="009139B9"/>
    <w:rsid w:val="00914B0C"/>
    <w:rsid w:val="00914D3B"/>
    <w:rsid w:val="00916097"/>
    <w:rsid w:val="0091793B"/>
    <w:rsid w:val="00917C2F"/>
    <w:rsid w:val="00920C43"/>
    <w:rsid w:val="00921FED"/>
    <w:rsid w:val="00922D14"/>
    <w:rsid w:val="009232DE"/>
    <w:rsid w:val="00923F3E"/>
    <w:rsid w:val="00925A7B"/>
    <w:rsid w:val="009264B1"/>
    <w:rsid w:val="00926DA3"/>
    <w:rsid w:val="00927A30"/>
    <w:rsid w:val="00927C47"/>
    <w:rsid w:val="00927ED4"/>
    <w:rsid w:val="009307F0"/>
    <w:rsid w:val="0093165A"/>
    <w:rsid w:val="009328A5"/>
    <w:rsid w:val="00932906"/>
    <w:rsid w:val="00932D57"/>
    <w:rsid w:val="00933037"/>
    <w:rsid w:val="00934FDD"/>
    <w:rsid w:val="00935715"/>
    <w:rsid w:val="00935927"/>
    <w:rsid w:val="00935B20"/>
    <w:rsid w:val="00936E35"/>
    <w:rsid w:val="00940D6F"/>
    <w:rsid w:val="00942D04"/>
    <w:rsid w:val="00942E45"/>
    <w:rsid w:val="00942EB8"/>
    <w:rsid w:val="00945410"/>
    <w:rsid w:val="00946661"/>
    <w:rsid w:val="00947734"/>
    <w:rsid w:val="009505C4"/>
    <w:rsid w:val="0095113C"/>
    <w:rsid w:val="00951CC9"/>
    <w:rsid w:val="00951CCC"/>
    <w:rsid w:val="00952A4A"/>
    <w:rsid w:val="00953407"/>
    <w:rsid w:val="00953571"/>
    <w:rsid w:val="0095422B"/>
    <w:rsid w:val="009546CB"/>
    <w:rsid w:val="009547B4"/>
    <w:rsid w:val="00954B51"/>
    <w:rsid w:val="0096017B"/>
    <w:rsid w:val="00960B49"/>
    <w:rsid w:val="00960E2A"/>
    <w:rsid w:val="00963118"/>
    <w:rsid w:val="0096321D"/>
    <w:rsid w:val="0096337F"/>
    <w:rsid w:val="00963702"/>
    <w:rsid w:val="00964454"/>
    <w:rsid w:val="0096466D"/>
    <w:rsid w:val="00964F34"/>
    <w:rsid w:val="0096596D"/>
    <w:rsid w:val="0096740E"/>
    <w:rsid w:val="00967C01"/>
    <w:rsid w:val="0097045E"/>
    <w:rsid w:val="00970722"/>
    <w:rsid w:val="00970D96"/>
    <w:rsid w:val="00970E6C"/>
    <w:rsid w:val="0097117E"/>
    <w:rsid w:val="009712B5"/>
    <w:rsid w:val="00972108"/>
    <w:rsid w:val="00972426"/>
    <w:rsid w:val="00972526"/>
    <w:rsid w:val="00973211"/>
    <w:rsid w:val="00973441"/>
    <w:rsid w:val="00973786"/>
    <w:rsid w:val="00973C4D"/>
    <w:rsid w:val="009743A2"/>
    <w:rsid w:val="00974420"/>
    <w:rsid w:val="00974B16"/>
    <w:rsid w:val="00974E89"/>
    <w:rsid w:val="00975D5F"/>
    <w:rsid w:val="009766F0"/>
    <w:rsid w:val="009767F8"/>
    <w:rsid w:val="00977859"/>
    <w:rsid w:val="0098024E"/>
    <w:rsid w:val="009813CE"/>
    <w:rsid w:val="00981D27"/>
    <w:rsid w:val="00981D34"/>
    <w:rsid w:val="00981F30"/>
    <w:rsid w:val="00982259"/>
    <w:rsid w:val="009832CB"/>
    <w:rsid w:val="00983E6B"/>
    <w:rsid w:val="00985A96"/>
    <w:rsid w:val="0098621F"/>
    <w:rsid w:val="00986946"/>
    <w:rsid w:val="009869C4"/>
    <w:rsid w:val="009870C1"/>
    <w:rsid w:val="00987604"/>
    <w:rsid w:val="009917C9"/>
    <w:rsid w:val="00991D76"/>
    <w:rsid w:val="00993287"/>
    <w:rsid w:val="009934F2"/>
    <w:rsid w:val="00993D3A"/>
    <w:rsid w:val="00994439"/>
    <w:rsid w:val="00994574"/>
    <w:rsid w:val="00994688"/>
    <w:rsid w:val="00996A64"/>
    <w:rsid w:val="00997390"/>
    <w:rsid w:val="0099793F"/>
    <w:rsid w:val="00997A92"/>
    <w:rsid w:val="009A1F81"/>
    <w:rsid w:val="009A32E2"/>
    <w:rsid w:val="009A3755"/>
    <w:rsid w:val="009A5188"/>
    <w:rsid w:val="009A7133"/>
    <w:rsid w:val="009A77D5"/>
    <w:rsid w:val="009B0340"/>
    <w:rsid w:val="009B0671"/>
    <w:rsid w:val="009B0EF7"/>
    <w:rsid w:val="009B159E"/>
    <w:rsid w:val="009B1813"/>
    <w:rsid w:val="009B21DE"/>
    <w:rsid w:val="009B2D08"/>
    <w:rsid w:val="009B4D70"/>
    <w:rsid w:val="009B4E5F"/>
    <w:rsid w:val="009B535B"/>
    <w:rsid w:val="009B56F6"/>
    <w:rsid w:val="009B5D8C"/>
    <w:rsid w:val="009B65A4"/>
    <w:rsid w:val="009B662E"/>
    <w:rsid w:val="009B745D"/>
    <w:rsid w:val="009C0A76"/>
    <w:rsid w:val="009C0D18"/>
    <w:rsid w:val="009C119C"/>
    <w:rsid w:val="009C1B66"/>
    <w:rsid w:val="009C26F2"/>
    <w:rsid w:val="009C2D04"/>
    <w:rsid w:val="009C2DED"/>
    <w:rsid w:val="009C3EC8"/>
    <w:rsid w:val="009C41CA"/>
    <w:rsid w:val="009C46F2"/>
    <w:rsid w:val="009C4DD9"/>
    <w:rsid w:val="009C636E"/>
    <w:rsid w:val="009C7E80"/>
    <w:rsid w:val="009C7F96"/>
    <w:rsid w:val="009D0016"/>
    <w:rsid w:val="009D1A29"/>
    <w:rsid w:val="009D2826"/>
    <w:rsid w:val="009D2A68"/>
    <w:rsid w:val="009D3336"/>
    <w:rsid w:val="009D3448"/>
    <w:rsid w:val="009D3F2D"/>
    <w:rsid w:val="009D5D1D"/>
    <w:rsid w:val="009D66B6"/>
    <w:rsid w:val="009D6C2C"/>
    <w:rsid w:val="009D7AB6"/>
    <w:rsid w:val="009E0269"/>
    <w:rsid w:val="009E10D7"/>
    <w:rsid w:val="009E12AA"/>
    <w:rsid w:val="009E153E"/>
    <w:rsid w:val="009E274E"/>
    <w:rsid w:val="009E2FD4"/>
    <w:rsid w:val="009E64B9"/>
    <w:rsid w:val="009F195B"/>
    <w:rsid w:val="009F3543"/>
    <w:rsid w:val="009F3C35"/>
    <w:rsid w:val="009F438D"/>
    <w:rsid w:val="009F4CC0"/>
    <w:rsid w:val="009F4FC0"/>
    <w:rsid w:val="009F5F09"/>
    <w:rsid w:val="009F6314"/>
    <w:rsid w:val="009F67EB"/>
    <w:rsid w:val="009F700C"/>
    <w:rsid w:val="009F7651"/>
    <w:rsid w:val="009F7E5F"/>
    <w:rsid w:val="00A006DD"/>
    <w:rsid w:val="00A01CE2"/>
    <w:rsid w:val="00A02EAE"/>
    <w:rsid w:val="00A0378B"/>
    <w:rsid w:val="00A037B4"/>
    <w:rsid w:val="00A03932"/>
    <w:rsid w:val="00A042B3"/>
    <w:rsid w:val="00A05126"/>
    <w:rsid w:val="00A057A2"/>
    <w:rsid w:val="00A059F5"/>
    <w:rsid w:val="00A05A5E"/>
    <w:rsid w:val="00A069E1"/>
    <w:rsid w:val="00A07C20"/>
    <w:rsid w:val="00A10740"/>
    <w:rsid w:val="00A12E33"/>
    <w:rsid w:val="00A134AA"/>
    <w:rsid w:val="00A134BC"/>
    <w:rsid w:val="00A13CFD"/>
    <w:rsid w:val="00A13E6D"/>
    <w:rsid w:val="00A13FE2"/>
    <w:rsid w:val="00A14109"/>
    <w:rsid w:val="00A14A3A"/>
    <w:rsid w:val="00A14EFC"/>
    <w:rsid w:val="00A15488"/>
    <w:rsid w:val="00A159F9"/>
    <w:rsid w:val="00A16603"/>
    <w:rsid w:val="00A1747C"/>
    <w:rsid w:val="00A17819"/>
    <w:rsid w:val="00A17983"/>
    <w:rsid w:val="00A17DEF"/>
    <w:rsid w:val="00A215BF"/>
    <w:rsid w:val="00A220B0"/>
    <w:rsid w:val="00A22168"/>
    <w:rsid w:val="00A22A96"/>
    <w:rsid w:val="00A249EF"/>
    <w:rsid w:val="00A25F76"/>
    <w:rsid w:val="00A264FC"/>
    <w:rsid w:val="00A26763"/>
    <w:rsid w:val="00A268F6"/>
    <w:rsid w:val="00A27640"/>
    <w:rsid w:val="00A304F4"/>
    <w:rsid w:val="00A32AED"/>
    <w:rsid w:val="00A32BA7"/>
    <w:rsid w:val="00A32C1C"/>
    <w:rsid w:val="00A332ED"/>
    <w:rsid w:val="00A33E40"/>
    <w:rsid w:val="00A34377"/>
    <w:rsid w:val="00A34C9A"/>
    <w:rsid w:val="00A35089"/>
    <w:rsid w:val="00A36488"/>
    <w:rsid w:val="00A36538"/>
    <w:rsid w:val="00A3780D"/>
    <w:rsid w:val="00A379CE"/>
    <w:rsid w:val="00A41116"/>
    <w:rsid w:val="00A43646"/>
    <w:rsid w:val="00A43A10"/>
    <w:rsid w:val="00A4678C"/>
    <w:rsid w:val="00A46EE6"/>
    <w:rsid w:val="00A475CF"/>
    <w:rsid w:val="00A47679"/>
    <w:rsid w:val="00A47FD1"/>
    <w:rsid w:val="00A50641"/>
    <w:rsid w:val="00A50C67"/>
    <w:rsid w:val="00A54489"/>
    <w:rsid w:val="00A554C1"/>
    <w:rsid w:val="00A55D6D"/>
    <w:rsid w:val="00A56477"/>
    <w:rsid w:val="00A604C4"/>
    <w:rsid w:val="00A61083"/>
    <w:rsid w:val="00A62617"/>
    <w:rsid w:val="00A629DF"/>
    <w:rsid w:val="00A630C0"/>
    <w:rsid w:val="00A631E9"/>
    <w:rsid w:val="00A631FC"/>
    <w:rsid w:val="00A65956"/>
    <w:rsid w:val="00A65F70"/>
    <w:rsid w:val="00A66084"/>
    <w:rsid w:val="00A66244"/>
    <w:rsid w:val="00A670BD"/>
    <w:rsid w:val="00A6740A"/>
    <w:rsid w:val="00A67BA7"/>
    <w:rsid w:val="00A67E24"/>
    <w:rsid w:val="00A67ED2"/>
    <w:rsid w:val="00A713FA"/>
    <w:rsid w:val="00A73515"/>
    <w:rsid w:val="00A7703A"/>
    <w:rsid w:val="00A7769F"/>
    <w:rsid w:val="00A777E4"/>
    <w:rsid w:val="00A77E97"/>
    <w:rsid w:val="00A804D3"/>
    <w:rsid w:val="00A805D6"/>
    <w:rsid w:val="00A82653"/>
    <w:rsid w:val="00A847DC"/>
    <w:rsid w:val="00A84CE9"/>
    <w:rsid w:val="00A854C3"/>
    <w:rsid w:val="00A864F1"/>
    <w:rsid w:val="00A86D59"/>
    <w:rsid w:val="00A86EE2"/>
    <w:rsid w:val="00A87342"/>
    <w:rsid w:val="00A87D66"/>
    <w:rsid w:val="00A9156F"/>
    <w:rsid w:val="00A917C4"/>
    <w:rsid w:val="00A9237E"/>
    <w:rsid w:val="00A92529"/>
    <w:rsid w:val="00A93593"/>
    <w:rsid w:val="00A93CBA"/>
    <w:rsid w:val="00A94457"/>
    <w:rsid w:val="00A94A86"/>
    <w:rsid w:val="00A94D24"/>
    <w:rsid w:val="00A95CDA"/>
    <w:rsid w:val="00A96334"/>
    <w:rsid w:val="00A96ACA"/>
    <w:rsid w:val="00A97206"/>
    <w:rsid w:val="00A97402"/>
    <w:rsid w:val="00A9747D"/>
    <w:rsid w:val="00AA1A82"/>
    <w:rsid w:val="00AA40B2"/>
    <w:rsid w:val="00AA4624"/>
    <w:rsid w:val="00AA4906"/>
    <w:rsid w:val="00AA6850"/>
    <w:rsid w:val="00AA7576"/>
    <w:rsid w:val="00AB0115"/>
    <w:rsid w:val="00AB0190"/>
    <w:rsid w:val="00AB02D5"/>
    <w:rsid w:val="00AB0D44"/>
    <w:rsid w:val="00AB0FF1"/>
    <w:rsid w:val="00AB13D1"/>
    <w:rsid w:val="00AB17ED"/>
    <w:rsid w:val="00AB1DDA"/>
    <w:rsid w:val="00AB25EA"/>
    <w:rsid w:val="00AB2EF5"/>
    <w:rsid w:val="00AB4153"/>
    <w:rsid w:val="00AB4508"/>
    <w:rsid w:val="00AB457A"/>
    <w:rsid w:val="00AB4A97"/>
    <w:rsid w:val="00AB6715"/>
    <w:rsid w:val="00AB6FF5"/>
    <w:rsid w:val="00AB7028"/>
    <w:rsid w:val="00AB77CB"/>
    <w:rsid w:val="00AC0CA3"/>
    <w:rsid w:val="00AC15DD"/>
    <w:rsid w:val="00AC17D3"/>
    <w:rsid w:val="00AC17FB"/>
    <w:rsid w:val="00AC1958"/>
    <w:rsid w:val="00AC1D59"/>
    <w:rsid w:val="00AC21BF"/>
    <w:rsid w:val="00AC29F4"/>
    <w:rsid w:val="00AC2EB0"/>
    <w:rsid w:val="00AC2FF6"/>
    <w:rsid w:val="00AC316E"/>
    <w:rsid w:val="00AC4712"/>
    <w:rsid w:val="00AC4BA3"/>
    <w:rsid w:val="00AC5CC3"/>
    <w:rsid w:val="00AC7427"/>
    <w:rsid w:val="00AC7A58"/>
    <w:rsid w:val="00AC7DAD"/>
    <w:rsid w:val="00AD0247"/>
    <w:rsid w:val="00AD08A5"/>
    <w:rsid w:val="00AD10C0"/>
    <w:rsid w:val="00AD114B"/>
    <w:rsid w:val="00AD3622"/>
    <w:rsid w:val="00AD375B"/>
    <w:rsid w:val="00AD3BDE"/>
    <w:rsid w:val="00AD41E5"/>
    <w:rsid w:val="00AD575B"/>
    <w:rsid w:val="00AD5937"/>
    <w:rsid w:val="00AD68E1"/>
    <w:rsid w:val="00AD7D7B"/>
    <w:rsid w:val="00AE0AEE"/>
    <w:rsid w:val="00AE1146"/>
    <w:rsid w:val="00AE12D2"/>
    <w:rsid w:val="00AE255D"/>
    <w:rsid w:val="00AE4B29"/>
    <w:rsid w:val="00AE4BF3"/>
    <w:rsid w:val="00AE5B1E"/>
    <w:rsid w:val="00AE5D3B"/>
    <w:rsid w:val="00AE60D8"/>
    <w:rsid w:val="00AE6D2C"/>
    <w:rsid w:val="00AE77F3"/>
    <w:rsid w:val="00AF0BCB"/>
    <w:rsid w:val="00AF0C0F"/>
    <w:rsid w:val="00AF0F46"/>
    <w:rsid w:val="00AF1074"/>
    <w:rsid w:val="00AF1132"/>
    <w:rsid w:val="00AF2585"/>
    <w:rsid w:val="00AF2CF0"/>
    <w:rsid w:val="00AF2E33"/>
    <w:rsid w:val="00AF32AB"/>
    <w:rsid w:val="00AF434B"/>
    <w:rsid w:val="00AF5B03"/>
    <w:rsid w:val="00AF6889"/>
    <w:rsid w:val="00AF7219"/>
    <w:rsid w:val="00AF7257"/>
    <w:rsid w:val="00AF779B"/>
    <w:rsid w:val="00B007EF"/>
    <w:rsid w:val="00B00C32"/>
    <w:rsid w:val="00B011EB"/>
    <w:rsid w:val="00B014FA"/>
    <w:rsid w:val="00B015C9"/>
    <w:rsid w:val="00B02028"/>
    <w:rsid w:val="00B023CB"/>
    <w:rsid w:val="00B03D4E"/>
    <w:rsid w:val="00B04020"/>
    <w:rsid w:val="00B057AC"/>
    <w:rsid w:val="00B05B71"/>
    <w:rsid w:val="00B05DAE"/>
    <w:rsid w:val="00B060B0"/>
    <w:rsid w:val="00B06612"/>
    <w:rsid w:val="00B0673E"/>
    <w:rsid w:val="00B07F71"/>
    <w:rsid w:val="00B117D9"/>
    <w:rsid w:val="00B12C8A"/>
    <w:rsid w:val="00B12E27"/>
    <w:rsid w:val="00B137AF"/>
    <w:rsid w:val="00B13A6A"/>
    <w:rsid w:val="00B151DD"/>
    <w:rsid w:val="00B15418"/>
    <w:rsid w:val="00B15A07"/>
    <w:rsid w:val="00B15EB8"/>
    <w:rsid w:val="00B16380"/>
    <w:rsid w:val="00B16686"/>
    <w:rsid w:val="00B1675C"/>
    <w:rsid w:val="00B16D79"/>
    <w:rsid w:val="00B171DA"/>
    <w:rsid w:val="00B17E43"/>
    <w:rsid w:val="00B20D05"/>
    <w:rsid w:val="00B2114E"/>
    <w:rsid w:val="00B211B5"/>
    <w:rsid w:val="00B22EFF"/>
    <w:rsid w:val="00B23D23"/>
    <w:rsid w:val="00B23EBE"/>
    <w:rsid w:val="00B23F1F"/>
    <w:rsid w:val="00B25E84"/>
    <w:rsid w:val="00B261DF"/>
    <w:rsid w:val="00B26426"/>
    <w:rsid w:val="00B27957"/>
    <w:rsid w:val="00B31C78"/>
    <w:rsid w:val="00B31CB4"/>
    <w:rsid w:val="00B32A38"/>
    <w:rsid w:val="00B32B8D"/>
    <w:rsid w:val="00B3360C"/>
    <w:rsid w:val="00B33F9D"/>
    <w:rsid w:val="00B351AA"/>
    <w:rsid w:val="00B35C92"/>
    <w:rsid w:val="00B35D37"/>
    <w:rsid w:val="00B3698C"/>
    <w:rsid w:val="00B371B3"/>
    <w:rsid w:val="00B40D75"/>
    <w:rsid w:val="00B414FB"/>
    <w:rsid w:val="00B4157A"/>
    <w:rsid w:val="00B41F44"/>
    <w:rsid w:val="00B42FAF"/>
    <w:rsid w:val="00B43324"/>
    <w:rsid w:val="00B43607"/>
    <w:rsid w:val="00B43B3B"/>
    <w:rsid w:val="00B441BD"/>
    <w:rsid w:val="00B45096"/>
    <w:rsid w:val="00B4544E"/>
    <w:rsid w:val="00B45B8B"/>
    <w:rsid w:val="00B45C22"/>
    <w:rsid w:val="00B468E1"/>
    <w:rsid w:val="00B472D7"/>
    <w:rsid w:val="00B50415"/>
    <w:rsid w:val="00B5089B"/>
    <w:rsid w:val="00B5180E"/>
    <w:rsid w:val="00B523FB"/>
    <w:rsid w:val="00B5394D"/>
    <w:rsid w:val="00B53DA7"/>
    <w:rsid w:val="00B54B6A"/>
    <w:rsid w:val="00B54B84"/>
    <w:rsid w:val="00B55563"/>
    <w:rsid w:val="00B55C1B"/>
    <w:rsid w:val="00B55EDF"/>
    <w:rsid w:val="00B56081"/>
    <w:rsid w:val="00B5645A"/>
    <w:rsid w:val="00B5676A"/>
    <w:rsid w:val="00B603A9"/>
    <w:rsid w:val="00B60BA6"/>
    <w:rsid w:val="00B63BD4"/>
    <w:rsid w:val="00B63EFE"/>
    <w:rsid w:val="00B64272"/>
    <w:rsid w:val="00B64640"/>
    <w:rsid w:val="00B64CCB"/>
    <w:rsid w:val="00B64DB7"/>
    <w:rsid w:val="00B6520F"/>
    <w:rsid w:val="00B657AE"/>
    <w:rsid w:val="00B659FC"/>
    <w:rsid w:val="00B66128"/>
    <w:rsid w:val="00B671D5"/>
    <w:rsid w:val="00B6726C"/>
    <w:rsid w:val="00B677D3"/>
    <w:rsid w:val="00B702C9"/>
    <w:rsid w:val="00B70B47"/>
    <w:rsid w:val="00B70BC7"/>
    <w:rsid w:val="00B70F5B"/>
    <w:rsid w:val="00B72210"/>
    <w:rsid w:val="00B72C65"/>
    <w:rsid w:val="00B7339A"/>
    <w:rsid w:val="00B743AC"/>
    <w:rsid w:val="00B74A2E"/>
    <w:rsid w:val="00B77586"/>
    <w:rsid w:val="00B775F8"/>
    <w:rsid w:val="00B8058B"/>
    <w:rsid w:val="00B81A83"/>
    <w:rsid w:val="00B81AD7"/>
    <w:rsid w:val="00B830AD"/>
    <w:rsid w:val="00B86DE5"/>
    <w:rsid w:val="00B877C1"/>
    <w:rsid w:val="00B90758"/>
    <w:rsid w:val="00B907F7"/>
    <w:rsid w:val="00B90EF2"/>
    <w:rsid w:val="00B9173F"/>
    <w:rsid w:val="00B91CFC"/>
    <w:rsid w:val="00B91FA9"/>
    <w:rsid w:val="00B93C5E"/>
    <w:rsid w:val="00B94461"/>
    <w:rsid w:val="00B94656"/>
    <w:rsid w:val="00B95509"/>
    <w:rsid w:val="00B96B0A"/>
    <w:rsid w:val="00B97998"/>
    <w:rsid w:val="00B97C5C"/>
    <w:rsid w:val="00BA09F7"/>
    <w:rsid w:val="00BA23D0"/>
    <w:rsid w:val="00BA2F8B"/>
    <w:rsid w:val="00BA35CF"/>
    <w:rsid w:val="00BA37DF"/>
    <w:rsid w:val="00BA3BD9"/>
    <w:rsid w:val="00BA56A9"/>
    <w:rsid w:val="00BA5797"/>
    <w:rsid w:val="00BA6782"/>
    <w:rsid w:val="00BA69EF"/>
    <w:rsid w:val="00BA6B1A"/>
    <w:rsid w:val="00BA7A95"/>
    <w:rsid w:val="00BB0337"/>
    <w:rsid w:val="00BB12FD"/>
    <w:rsid w:val="00BB1369"/>
    <w:rsid w:val="00BB2AC9"/>
    <w:rsid w:val="00BB3B7C"/>
    <w:rsid w:val="00BB3E8E"/>
    <w:rsid w:val="00BB42A1"/>
    <w:rsid w:val="00BB5885"/>
    <w:rsid w:val="00BB5CD6"/>
    <w:rsid w:val="00BB62BC"/>
    <w:rsid w:val="00BB7029"/>
    <w:rsid w:val="00BC1052"/>
    <w:rsid w:val="00BC1BFA"/>
    <w:rsid w:val="00BC39F6"/>
    <w:rsid w:val="00BC4532"/>
    <w:rsid w:val="00BC5E7C"/>
    <w:rsid w:val="00BC697D"/>
    <w:rsid w:val="00BC6EED"/>
    <w:rsid w:val="00BC77A8"/>
    <w:rsid w:val="00BC7EB2"/>
    <w:rsid w:val="00BC7EB7"/>
    <w:rsid w:val="00BD028D"/>
    <w:rsid w:val="00BD042E"/>
    <w:rsid w:val="00BD0A8E"/>
    <w:rsid w:val="00BD0AD6"/>
    <w:rsid w:val="00BD0C30"/>
    <w:rsid w:val="00BD0E24"/>
    <w:rsid w:val="00BD10F7"/>
    <w:rsid w:val="00BD3998"/>
    <w:rsid w:val="00BD4FC0"/>
    <w:rsid w:val="00BD575E"/>
    <w:rsid w:val="00BD5846"/>
    <w:rsid w:val="00BD58E5"/>
    <w:rsid w:val="00BD5C3D"/>
    <w:rsid w:val="00BD5E48"/>
    <w:rsid w:val="00BD6362"/>
    <w:rsid w:val="00BD6711"/>
    <w:rsid w:val="00BD695E"/>
    <w:rsid w:val="00BD7C88"/>
    <w:rsid w:val="00BD7DFF"/>
    <w:rsid w:val="00BE0961"/>
    <w:rsid w:val="00BE0E44"/>
    <w:rsid w:val="00BE3B03"/>
    <w:rsid w:val="00BE43A0"/>
    <w:rsid w:val="00BE463A"/>
    <w:rsid w:val="00BE66FC"/>
    <w:rsid w:val="00BE67B8"/>
    <w:rsid w:val="00BE7123"/>
    <w:rsid w:val="00BE7201"/>
    <w:rsid w:val="00BE7388"/>
    <w:rsid w:val="00BE7E43"/>
    <w:rsid w:val="00BF069D"/>
    <w:rsid w:val="00BF0F37"/>
    <w:rsid w:val="00BF4F7E"/>
    <w:rsid w:val="00BF5BE2"/>
    <w:rsid w:val="00BF5F6F"/>
    <w:rsid w:val="00BF6DCC"/>
    <w:rsid w:val="00BF7B68"/>
    <w:rsid w:val="00BF7D5B"/>
    <w:rsid w:val="00C00069"/>
    <w:rsid w:val="00C0096D"/>
    <w:rsid w:val="00C02C39"/>
    <w:rsid w:val="00C02CBF"/>
    <w:rsid w:val="00C032A3"/>
    <w:rsid w:val="00C03F2E"/>
    <w:rsid w:val="00C04248"/>
    <w:rsid w:val="00C04A94"/>
    <w:rsid w:val="00C05A46"/>
    <w:rsid w:val="00C06234"/>
    <w:rsid w:val="00C066A3"/>
    <w:rsid w:val="00C07258"/>
    <w:rsid w:val="00C1064C"/>
    <w:rsid w:val="00C11B2E"/>
    <w:rsid w:val="00C12528"/>
    <w:rsid w:val="00C143D5"/>
    <w:rsid w:val="00C145B2"/>
    <w:rsid w:val="00C14BF1"/>
    <w:rsid w:val="00C14BFB"/>
    <w:rsid w:val="00C16028"/>
    <w:rsid w:val="00C16C5F"/>
    <w:rsid w:val="00C16DA8"/>
    <w:rsid w:val="00C21833"/>
    <w:rsid w:val="00C219E7"/>
    <w:rsid w:val="00C219FB"/>
    <w:rsid w:val="00C233B8"/>
    <w:rsid w:val="00C24291"/>
    <w:rsid w:val="00C245C0"/>
    <w:rsid w:val="00C24D8D"/>
    <w:rsid w:val="00C24DC3"/>
    <w:rsid w:val="00C2516C"/>
    <w:rsid w:val="00C2523A"/>
    <w:rsid w:val="00C252F5"/>
    <w:rsid w:val="00C25365"/>
    <w:rsid w:val="00C25563"/>
    <w:rsid w:val="00C27E27"/>
    <w:rsid w:val="00C27E87"/>
    <w:rsid w:val="00C27F88"/>
    <w:rsid w:val="00C3030D"/>
    <w:rsid w:val="00C307D4"/>
    <w:rsid w:val="00C30D60"/>
    <w:rsid w:val="00C30E60"/>
    <w:rsid w:val="00C30FB7"/>
    <w:rsid w:val="00C32992"/>
    <w:rsid w:val="00C329A3"/>
    <w:rsid w:val="00C32C3D"/>
    <w:rsid w:val="00C32CD8"/>
    <w:rsid w:val="00C3333D"/>
    <w:rsid w:val="00C33B22"/>
    <w:rsid w:val="00C346D8"/>
    <w:rsid w:val="00C35B37"/>
    <w:rsid w:val="00C374C4"/>
    <w:rsid w:val="00C407FE"/>
    <w:rsid w:val="00C42DE7"/>
    <w:rsid w:val="00C433D6"/>
    <w:rsid w:val="00C43E25"/>
    <w:rsid w:val="00C449C3"/>
    <w:rsid w:val="00C4508D"/>
    <w:rsid w:val="00C4531F"/>
    <w:rsid w:val="00C466D6"/>
    <w:rsid w:val="00C46FDD"/>
    <w:rsid w:val="00C472E9"/>
    <w:rsid w:val="00C47607"/>
    <w:rsid w:val="00C523CD"/>
    <w:rsid w:val="00C52B66"/>
    <w:rsid w:val="00C54A37"/>
    <w:rsid w:val="00C5680E"/>
    <w:rsid w:val="00C60C98"/>
    <w:rsid w:val="00C6115A"/>
    <w:rsid w:val="00C613B8"/>
    <w:rsid w:val="00C61A75"/>
    <w:rsid w:val="00C62FB4"/>
    <w:rsid w:val="00C63A2D"/>
    <w:rsid w:val="00C63B2A"/>
    <w:rsid w:val="00C63BBB"/>
    <w:rsid w:val="00C64E6A"/>
    <w:rsid w:val="00C654EF"/>
    <w:rsid w:val="00C6565B"/>
    <w:rsid w:val="00C666A7"/>
    <w:rsid w:val="00C701D5"/>
    <w:rsid w:val="00C706C8"/>
    <w:rsid w:val="00C70705"/>
    <w:rsid w:val="00C712DF"/>
    <w:rsid w:val="00C71369"/>
    <w:rsid w:val="00C721A5"/>
    <w:rsid w:val="00C72384"/>
    <w:rsid w:val="00C728E7"/>
    <w:rsid w:val="00C72DBA"/>
    <w:rsid w:val="00C73A0A"/>
    <w:rsid w:val="00C74791"/>
    <w:rsid w:val="00C75F5C"/>
    <w:rsid w:val="00C76670"/>
    <w:rsid w:val="00C813F3"/>
    <w:rsid w:val="00C81590"/>
    <w:rsid w:val="00C8211A"/>
    <w:rsid w:val="00C82225"/>
    <w:rsid w:val="00C82C60"/>
    <w:rsid w:val="00C83DFC"/>
    <w:rsid w:val="00C84658"/>
    <w:rsid w:val="00C84871"/>
    <w:rsid w:val="00C861F8"/>
    <w:rsid w:val="00C86CDC"/>
    <w:rsid w:val="00C90062"/>
    <w:rsid w:val="00C90324"/>
    <w:rsid w:val="00C90382"/>
    <w:rsid w:val="00C90770"/>
    <w:rsid w:val="00C90ACC"/>
    <w:rsid w:val="00C90DAA"/>
    <w:rsid w:val="00C90EC9"/>
    <w:rsid w:val="00C912B6"/>
    <w:rsid w:val="00C91828"/>
    <w:rsid w:val="00C91B11"/>
    <w:rsid w:val="00C91FC3"/>
    <w:rsid w:val="00C92105"/>
    <w:rsid w:val="00C921D1"/>
    <w:rsid w:val="00C93AEF"/>
    <w:rsid w:val="00C94341"/>
    <w:rsid w:val="00C9519F"/>
    <w:rsid w:val="00C9549C"/>
    <w:rsid w:val="00C95DDA"/>
    <w:rsid w:val="00C967AE"/>
    <w:rsid w:val="00CA1565"/>
    <w:rsid w:val="00CA172B"/>
    <w:rsid w:val="00CA18E5"/>
    <w:rsid w:val="00CA2D8C"/>
    <w:rsid w:val="00CA3188"/>
    <w:rsid w:val="00CA340D"/>
    <w:rsid w:val="00CA356C"/>
    <w:rsid w:val="00CA3CE6"/>
    <w:rsid w:val="00CA3D72"/>
    <w:rsid w:val="00CA456B"/>
    <w:rsid w:val="00CA4ADB"/>
    <w:rsid w:val="00CA527C"/>
    <w:rsid w:val="00CA593C"/>
    <w:rsid w:val="00CA60F5"/>
    <w:rsid w:val="00CA67A1"/>
    <w:rsid w:val="00CA72C0"/>
    <w:rsid w:val="00CA7C4C"/>
    <w:rsid w:val="00CB0305"/>
    <w:rsid w:val="00CB2117"/>
    <w:rsid w:val="00CB34C4"/>
    <w:rsid w:val="00CB46AC"/>
    <w:rsid w:val="00CB6225"/>
    <w:rsid w:val="00CB69C7"/>
    <w:rsid w:val="00CB748D"/>
    <w:rsid w:val="00CB77C2"/>
    <w:rsid w:val="00CB77FD"/>
    <w:rsid w:val="00CC1E36"/>
    <w:rsid w:val="00CC1EC0"/>
    <w:rsid w:val="00CC1FE3"/>
    <w:rsid w:val="00CC22EC"/>
    <w:rsid w:val="00CC2E29"/>
    <w:rsid w:val="00CC460A"/>
    <w:rsid w:val="00CC476A"/>
    <w:rsid w:val="00CC5B7F"/>
    <w:rsid w:val="00CC5BF0"/>
    <w:rsid w:val="00CC5E9C"/>
    <w:rsid w:val="00CC707F"/>
    <w:rsid w:val="00CC7366"/>
    <w:rsid w:val="00CC7EC3"/>
    <w:rsid w:val="00CD0E41"/>
    <w:rsid w:val="00CD1149"/>
    <w:rsid w:val="00CD32B5"/>
    <w:rsid w:val="00CD3FB3"/>
    <w:rsid w:val="00CD415E"/>
    <w:rsid w:val="00CD41F6"/>
    <w:rsid w:val="00CD45C5"/>
    <w:rsid w:val="00CD4601"/>
    <w:rsid w:val="00CD4DDB"/>
    <w:rsid w:val="00CD5386"/>
    <w:rsid w:val="00CD573A"/>
    <w:rsid w:val="00CD7833"/>
    <w:rsid w:val="00CD7CB3"/>
    <w:rsid w:val="00CD7DE9"/>
    <w:rsid w:val="00CE0446"/>
    <w:rsid w:val="00CE085E"/>
    <w:rsid w:val="00CE2104"/>
    <w:rsid w:val="00CE3E22"/>
    <w:rsid w:val="00CE409C"/>
    <w:rsid w:val="00CE58BE"/>
    <w:rsid w:val="00CE5A5A"/>
    <w:rsid w:val="00CE7C41"/>
    <w:rsid w:val="00CF0989"/>
    <w:rsid w:val="00CF10FC"/>
    <w:rsid w:val="00CF19E6"/>
    <w:rsid w:val="00CF241E"/>
    <w:rsid w:val="00CF2A4D"/>
    <w:rsid w:val="00CF37DE"/>
    <w:rsid w:val="00CF4415"/>
    <w:rsid w:val="00CF58ED"/>
    <w:rsid w:val="00CF6BE6"/>
    <w:rsid w:val="00CF6CDB"/>
    <w:rsid w:val="00CF7D0C"/>
    <w:rsid w:val="00D00F3A"/>
    <w:rsid w:val="00D0131F"/>
    <w:rsid w:val="00D01EA6"/>
    <w:rsid w:val="00D01F08"/>
    <w:rsid w:val="00D01F0D"/>
    <w:rsid w:val="00D020AB"/>
    <w:rsid w:val="00D02343"/>
    <w:rsid w:val="00D02432"/>
    <w:rsid w:val="00D02EC8"/>
    <w:rsid w:val="00D035B2"/>
    <w:rsid w:val="00D0493E"/>
    <w:rsid w:val="00D053E8"/>
    <w:rsid w:val="00D054F4"/>
    <w:rsid w:val="00D0581C"/>
    <w:rsid w:val="00D05B37"/>
    <w:rsid w:val="00D062A4"/>
    <w:rsid w:val="00D07ECB"/>
    <w:rsid w:val="00D104F5"/>
    <w:rsid w:val="00D11DDA"/>
    <w:rsid w:val="00D12AEC"/>
    <w:rsid w:val="00D12CAB"/>
    <w:rsid w:val="00D12E90"/>
    <w:rsid w:val="00D13746"/>
    <w:rsid w:val="00D13A7C"/>
    <w:rsid w:val="00D146A8"/>
    <w:rsid w:val="00D15487"/>
    <w:rsid w:val="00D17283"/>
    <w:rsid w:val="00D205CF"/>
    <w:rsid w:val="00D20A3A"/>
    <w:rsid w:val="00D2145F"/>
    <w:rsid w:val="00D2150B"/>
    <w:rsid w:val="00D22051"/>
    <w:rsid w:val="00D22526"/>
    <w:rsid w:val="00D22D07"/>
    <w:rsid w:val="00D2334C"/>
    <w:rsid w:val="00D239F9"/>
    <w:rsid w:val="00D249E7"/>
    <w:rsid w:val="00D24B7E"/>
    <w:rsid w:val="00D271B1"/>
    <w:rsid w:val="00D277E6"/>
    <w:rsid w:val="00D27A79"/>
    <w:rsid w:val="00D27C71"/>
    <w:rsid w:val="00D304ED"/>
    <w:rsid w:val="00D311F6"/>
    <w:rsid w:val="00D31646"/>
    <w:rsid w:val="00D3325F"/>
    <w:rsid w:val="00D33B77"/>
    <w:rsid w:val="00D357E4"/>
    <w:rsid w:val="00D35D11"/>
    <w:rsid w:val="00D4033B"/>
    <w:rsid w:val="00D417AF"/>
    <w:rsid w:val="00D41B83"/>
    <w:rsid w:val="00D4232C"/>
    <w:rsid w:val="00D43F97"/>
    <w:rsid w:val="00D44015"/>
    <w:rsid w:val="00D441CF"/>
    <w:rsid w:val="00D44629"/>
    <w:rsid w:val="00D45398"/>
    <w:rsid w:val="00D461D7"/>
    <w:rsid w:val="00D467A9"/>
    <w:rsid w:val="00D46F77"/>
    <w:rsid w:val="00D473A8"/>
    <w:rsid w:val="00D47797"/>
    <w:rsid w:val="00D4792A"/>
    <w:rsid w:val="00D47FBB"/>
    <w:rsid w:val="00D50C3C"/>
    <w:rsid w:val="00D50CDC"/>
    <w:rsid w:val="00D520EC"/>
    <w:rsid w:val="00D5262F"/>
    <w:rsid w:val="00D52819"/>
    <w:rsid w:val="00D54003"/>
    <w:rsid w:val="00D54E1F"/>
    <w:rsid w:val="00D5530E"/>
    <w:rsid w:val="00D55383"/>
    <w:rsid w:val="00D557A9"/>
    <w:rsid w:val="00D55AF9"/>
    <w:rsid w:val="00D56009"/>
    <w:rsid w:val="00D56527"/>
    <w:rsid w:val="00D57228"/>
    <w:rsid w:val="00D57A78"/>
    <w:rsid w:val="00D57F4D"/>
    <w:rsid w:val="00D6357E"/>
    <w:rsid w:val="00D643DC"/>
    <w:rsid w:val="00D64A48"/>
    <w:rsid w:val="00D64E7C"/>
    <w:rsid w:val="00D656EB"/>
    <w:rsid w:val="00D65BE7"/>
    <w:rsid w:val="00D65F10"/>
    <w:rsid w:val="00D70A0F"/>
    <w:rsid w:val="00D7125F"/>
    <w:rsid w:val="00D71479"/>
    <w:rsid w:val="00D7188D"/>
    <w:rsid w:val="00D72D8F"/>
    <w:rsid w:val="00D733C3"/>
    <w:rsid w:val="00D743F8"/>
    <w:rsid w:val="00D75789"/>
    <w:rsid w:val="00D77421"/>
    <w:rsid w:val="00D777A9"/>
    <w:rsid w:val="00D77915"/>
    <w:rsid w:val="00D8098A"/>
    <w:rsid w:val="00D80CB9"/>
    <w:rsid w:val="00D81CF6"/>
    <w:rsid w:val="00D822C3"/>
    <w:rsid w:val="00D8283E"/>
    <w:rsid w:val="00D8358E"/>
    <w:rsid w:val="00D843FF"/>
    <w:rsid w:val="00D84A65"/>
    <w:rsid w:val="00D84C78"/>
    <w:rsid w:val="00D8501E"/>
    <w:rsid w:val="00D85B6B"/>
    <w:rsid w:val="00D8615A"/>
    <w:rsid w:val="00D863A5"/>
    <w:rsid w:val="00D869DB"/>
    <w:rsid w:val="00D874FF"/>
    <w:rsid w:val="00D87735"/>
    <w:rsid w:val="00D9044A"/>
    <w:rsid w:val="00D906CA"/>
    <w:rsid w:val="00D9107F"/>
    <w:rsid w:val="00D91423"/>
    <w:rsid w:val="00D91E83"/>
    <w:rsid w:val="00D9262F"/>
    <w:rsid w:val="00D9264F"/>
    <w:rsid w:val="00D926C4"/>
    <w:rsid w:val="00D92738"/>
    <w:rsid w:val="00D92FC8"/>
    <w:rsid w:val="00D93D6C"/>
    <w:rsid w:val="00D94876"/>
    <w:rsid w:val="00D958B4"/>
    <w:rsid w:val="00D96B09"/>
    <w:rsid w:val="00D96CBC"/>
    <w:rsid w:val="00D96DD2"/>
    <w:rsid w:val="00D97189"/>
    <w:rsid w:val="00D9764A"/>
    <w:rsid w:val="00D97883"/>
    <w:rsid w:val="00D97DD7"/>
    <w:rsid w:val="00DA0BBF"/>
    <w:rsid w:val="00DA615D"/>
    <w:rsid w:val="00DA6B15"/>
    <w:rsid w:val="00DB007A"/>
    <w:rsid w:val="00DB0A18"/>
    <w:rsid w:val="00DB0BE9"/>
    <w:rsid w:val="00DB2A0A"/>
    <w:rsid w:val="00DB2BB8"/>
    <w:rsid w:val="00DB3717"/>
    <w:rsid w:val="00DB46F4"/>
    <w:rsid w:val="00DB48C2"/>
    <w:rsid w:val="00DB4AF3"/>
    <w:rsid w:val="00DB5017"/>
    <w:rsid w:val="00DB5350"/>
    <w:rsid w:val="00DB5635"/>
    <w:rsid w:val="00DB5A13"/>
    <w:rsid w:val="00DB6240"/>
    <w:rsid w:val="00DB634E"/>
    <w:rsid w:val="00DB7AC4"/>
    <w:rsid w:val="00DC0455"/>
    <w:rsid w:val="00DC0699"/>
    <w:rsid w:val="00DC090E"/>
    <w:rsid w:val="00DC172F"/>
    <w:rsid w:val="00DC1B58"/>
    <w:rsid w:val="00DC2842"/>
    <w:rsid w:val="00DC2CDC"/>
    <w:rsid w:val="00DC39B5"/>
    <w:rsid w:val="00DC3CEA"/>
    <w:rsid w:val="00DC424E"/>
    <w:rsid w:val="00DC4504"/>
    <w:rsid w:val="00DC53BD"/>
    <w:rsid w:val="00DC5859"/>
    <w:rsid w:val="00DC70FB"/>
    <w:rsid w:val="00DC7187"/>
    <w:rsid w:val="00DD008A"/>
    <w:rsid w:val="00DD06EC"/>
    <w:rsid w:val="00DD0B35"/>
    <w:rsid w:val="00DD19B5"/>
    <w:rsid w:val="00DD1FCD"/>
    <w:rsid w:val="00DD2359"/>
    <w:rsid w:val="00DD2D64"/>
    <w:rsid w:val="00DD312A"/>
    <w:rsid w:val="00DD3EBE"/>
    <w:rsid w:val="00DD3EEC"/>
    <w:rsid w:val="00DD43CD"/>
    <w:rsid w:val="00DD43F5"/>
    <w:rsid w:val="00DD458A"/>
    <w:rsid w:val="00DD4FDD"/>
    <w:rsid w:val="00DD550D"/>
    <w:rsid w:val="00DD68F8"/>
    <w:rsid w:val="00DD6D19"/>
    <w:rsid w:val="00DD7E64"/>
    <w:rsid w:val="00DE0118"/>
    <w:rsid w:val="00DE04AD"/>
    <w:rsid w:val="00DE0D6A"/>
    <w:rsid w:val="00DE2B13"/>
    <w:rsid w:val="00DE2BA6"/>
    <w:rsid w:val="00DE2F6F"/>
    <w:rsid w:val="00DE3387"/>
    <w:rsid w:val="00DE3AC1"/>
    <w:rsid w:val="00DE3F59"/>
    <w:rsid w:val="00DE44D2"/>
    <w:rsid w:val="00DE5B27"/>
    <w:rsid w:val="00DE6F6E"/>
    <w:rsid w:val="00DE7010"/>
    <w:rsid w:val="00DF054D"/>
    <w:rsid w:val="00DF0C05"/>
    <w:rsid w:val="00DF0F2A"/>
    <w:rsid w:val="00DF1C55"/>
    <w:rsid w:val="00DF2427"/>
    <w:rsid w:val="00DF3332"/>
    <w:rsid w:val="00DF3E94"/>
    <w:rsid w:val="00DF5338"/>
    <w:rsid w:val="00DF56FC"/>
    <w:rsid w:val="00DF698B"/>
    <w:rsid w:val="00DF69C8"/>
    <w:rsid w:val="00DF6DB9"/>
    <w:rsid w:val="00E010FF"/>
    <w:rsid w:val="00E0169C"/>
    <w:rsid w:val="00E01D93"/>
    <w:rsid w:val="00E025D8"/>
    <w:rsid w:val="00E0429A"/>
    <w:rsid w:val="00E043F5"/>
    <w:rsid w:val="00E046F8"/>
    <w:rsid w:val="00E04D27"/>
    <w:rsid w:val="00E05F69"/>
    <w:rsid w:val="00E0665F"/>
    <w:rsid w:val="00E0679A"/>
    <w:rsid w:val="00E07BAA"/>
    <w:rsid w:val="00E10E6E"/>
    <w:rsid w:val="00E11850"/>
    <w:rsid w:val="00E11C08"/>
    <w:rsid w:val="00E11FF2"/>
    <w:rsid w:val="00E12136"/>
    <w:rsid w:val="00E12D46"/>
    <w:rsid w:val="00E1317A"/>
    <w:rsid w:val="00E1378B"/>
    <w:rsid w:val="00E14484"/>
    <w:rsid w:val="00E14F8C"/>
    <w:rsid w:val="00E1533A"/>
    <w:rsid w:val="00E15A1E"/>
    <w:rsid w:val="00E15B73"/>
    <w:rsid w:val="00E15BD0"/>
    <w:rsid w:val="00E15FCF"/>
    <w:rsid w:val="00E16A6D"/>
    <w:rsid w:val="00E16C53"/>
    <w:rsid w:val="00E17534"/>
    <w:rsid w:val="00E17F11"/>
    <w:rsid w:val="00E204A7"/>
    <w:rsid w:val="00E2057A"/>
    <w:rsid w:val="00E20E17"/>
    <w:rsid w:val="00E214BF"/>
    <w:rsid w:val="00E21DC5"/>
    <w:rsid w:val="00E21F75"/>
    <w:rsid w:val="00E22A5D"/>
    <w:rsid w:val="00E25057"/>
    <w:rsid w:val="00E25A22"/>
    <w:rsid w:val="00E271F3"/>
    <w:rsid w:val="00E27BB3"/>
    <w:rsid w:val="00E27D3F"/>
    <w:rsid w:val="00E301D5"/>
    <w:rsid w:val="00E317C7"/>
    <w:rsid w:val="00E324BB"/>
    <w:rsid w:val="00E32710"/>
    <w:rsid w:val="00E327CA"/>
    <w:rsid w:val="00E33255"/>
    <w:rsid w:val="00E3425B"/>
    <w:rsid w:val="00E3468D"/>
    <w:rsid w:val="00E34A31"/>
    <w:rsid w:val="00E35A44"/>
    <w:rsid w:val="00E35D0F"/>
    <w:rsid w:val="00E37C02"/>
    <w:rsid w:val="00E40CF0"/>
    <w:rsid w:val="00E4186C"/>
    <w:rsid w:val="00E4208F"/>
    <w:rsid w:val="00E42D76"/>
    <w:rsid w:val="00E4404B"/>
    <w:rsid w:val="00E44BE7"/>
    <w:rsid w:val="00E44CF0"/>
    <w:rsid w:val="00E463C2"/>
    <w:rsid w:val="00E471EE"/>
    <w:rsid w:val="00E47798"/>
    <w:rsid w:val="00E50401"/>
    <w:rsid w:val="00E5088E"/>
    <w:rsid w:val="00E50F71"/>
    <w:rsid w:val="00E510DC"/>
    <w:rsid w:val="00E52239"/>
    <w:rsid w:val="00E54FA3"/>
    <w:rsid w:val="00E560A3"/>
    <w:rsid w:val="00E56444"/>
    <w:rsid w:val="00E5681A"/>
    <w:rsid w:val="00E5685D"/>
    <w:rsid w:val="00E56CAB"/>
    <w:rsid w:val="00E57465"/>
    <w:rsid w:val="00E576E4"/>
    <w:rsid w:val="00E57AEC"/>
    <w:rsid w:val="00E57F81"/>
    <w:rsid w:val="00E60131"/>
    <w:rsid w:val="00E60262"/>
    <w:rsid w:val="00E619C4"/>
    <w:rsid w:val="00E61D95"/>
    <w:rsid w:val="00E62AD3"/>
    <w:rsid w:val="00E631CE"/>
    <w:rsid w:val="00E641DE"/>
    <w:rsid w:val="00E644F8"/>
    <w:rsid w:val="00E6453C"/>
    <w:rsid w:val="00E6466E"/>
    <w:rsid w:val="00E64777"/>
    <w:rsid w:val="00E65325"/>
    <w:rsid w:val="00E66C14"/>
    <w:rsid w:val="00E702EC"/>
    <w:rsid w:val="00E7236B"/>
    <w:rsid w:val="00E72E32"/>
    <w:rsid w:val="00E72EBB"/>
    <w:rsid w:val="00E734B3"/>
    <w:rsid w:val="00E73C6E"/>
    <w:rsid w:val="00E74793"/>
    <w:rsid w:val="00E74CF3"/>
    <w:rsid w:val="00E75365"/>
    <w:rsid w:val="00E7576C"/>
    <w:rsid w:val="00E757B9"/>
    <w:rsid w:val="00E75DD5"/>
    <w:rsid w:val="00E76A16"/>
    <w:rsid w:val="00E76E3A"/>
    <w:rsid w:val="00E77320"/>
    <w:rsid w:val="00E77B40"/>
    <w:rsid w:val="00E809B2"/>
    <w:rsid w:val="00E81696"/>
    <w:rsid w:val="00E81864"/>
    <w:rsid w:val="00E8194F"/>
    <w:rsid w:val="00E8215A"/>
    <w:rsid w:val="00E832A5"/>
    <w:rsid w:val="00E833F1"/>
    <w:rsid w:val="00E8357B"/>
    <w:rsid w:val="00E8502F"/>
    <w:rsid w:val="00E85447"/>
    <w:rsid w:val="00E85829"/>
    <w:rsid w:val="00E85F7C"/>
    <w:rsid w:val="00E865F6"/>
    <w:rsid w:val="00E86D4B"/>
    <w:rsid w:val="00E903B7"/>
    <w:rsid w:val="00E9077A"/>
    <w:rsid w:val="00E90B19"/>
    <w:rsid w:val="00E91F4F"/>
    <w:rsid w:val="00E938CC"/>
    <w:rsid w:val="00E93B9D"/>
    <w:rsid w:val="00E95FD1"/>
    <w:rsid w:val="00E96664"/>
    <w:rsid w:val="00E96C8F"/>
    <w:rsid w:val="00EA131C"/>
    <w:rsid w:val="00EA24C8"/>
    <w:rsid w:val="00EA2716"/>
    <w:rsid w:val="00EA34A5"/>
    <w:rsid w:val="00EA3E08"/>
    <w:rsid w:val="00EA4836"/>
    <w:rsid w:val="00EA4F45"/>
    <w:rsid w:val="00EA539E"/>
    <w:rsid w:val="00EA59DB"/>
    <w:rsid w:val="00EA5A24"/>
    <w:rsid w:val="00EA6922"/>
    <w:rsid w:val="00EA76E0"/>
    <w:rsid w:val="00EB0099"/>
    <w:rsid w:val="00EB0F31"/>
    <w:rsid w:val="00EB1B0F"/>
    <w:rsid w:val="00EB2278"/>
    <w:rsid w:val="00EB24AF"/>
    <w:rsid w:val="00EB251D"/>
    <w:rsid w:val="00EB31A1"/>
    <w:rsid w:val="00EB3890"/>
    <w:rsid w:val="00EB3E97"/>
    <w:rsid w:val="00EB49A2"/>
    <w:rsid w:val="00EB5613"/>
    <w:rsid w:val="00EB5A76"/>
    <w:rsid w:val="00EB631B"/>
    <w:rsid w:val="00EB7B20"/>
    <w:rsid w:val="00EC048E"/>
    <w:rsid w:val="00EC1922"/>
    <w:rsid w:val="00EC260B"/>
    <w:rsid w:val="00EC2CA4"/>
    <w:rsid w:val="00EC37A8"/>
    <w:rsid w:val="00EC5CA1"/>
    <w:rsid w:val="00EC623B"/>
    <w:rsid w:val="00EC6FE4"/>
    <w:rsid w:val="00EC72E8"/>
    <w:rsid w:val="00EC74D6"/>
    <w:rsid w:val="00ED12FF"/>
    <w:rsid w:val="00ED1B70"/>
    <w:rsid w:val="00ED20CB"/>
    <w:rsid w:val="00ED231C"/>
    <w:rsid w:val="00ED27E7"/>
    <w:rsid w:val="00ED4393"/>
    <w:rsid w:val="00ED57E3"/>
    <w:rsid w:val="00ED5CFC"/>
    <w:rsid w:val="00ED62D8"/>
    <w:rsid w:val="00ED7841"/>
    <w:rsid w:val="00EE0CBD"/>
    <w:rsid w:val="00EE1972"/>
    <w:rsid w:val="00EE28EE"/>
    <w:rsid w:val="00EE2929"/>
    <w:rsid w:val="00EE2F31"/>
    <w:rsid w:val="00EE3BE1"/>
    <w:rsid w:val="00EE3C7C"/>
    <w:rsid w:val="00EE597A"/>
    <w:rsid w:val="00EE6627"/>
    <w:rsid w:val="00EE7690"/>
    <w:rsid w:val="00EE7D3A"/>
    <w:rsid w:val="00EE7F30"/>
    <w:rsid w:val="00EF06C8"/>
    <w:rsid w:val="00EF12B2"/>
    <w:rsid w:val="00EF1421"/>
    <w:rsid w:val="00EF17E8"/>
    <w:rsid w:val="00EF270E"/>
    <w:rsid w:val="00EF2902"/>
    <w:rsid w:val="00EF3024"/>
    <w:rsid w:val="00EF3805"/>
    <w:rsid w:val="00EF4CEF"/>
    <w:rsid w:val="00EF4E76"/>
    <w:rsid w:val="00EF4F94"/>
    <w:rsid w:val="00EF50FB"/>
    <w:rsid w:val="00EF58BA"/>
    <w:rsid w:val="00EF680D"/>
    <w:rsid w:val="00EF7048"/>
    <w:rsid w:val="00EF7E16"/>
    <w:rsid w:val="00F0008F"/>
    <w:rsid w:val="00F0016B"/>
    <w:rsid w:val="00F00243"/>
    <w:rsid w:val="00F00927"/>
    <w:rsid w:val="00F01591"/>
    <w:rsid w:val="00F02D79"/>
    <w:rsid w:val="00F0314D"/>
    <w:rsid w:val="00F03FC2"/>
    <w:rsid w:val="00F04E1E"/>
    <w:rsid w:val="00F05493"/>
    <w:rsid w:val="00F064FD"/>
    <w:rsid w:val="00F06E61"/>
    <w:rsid w:val="00F1093D"/>
    <w:rsid w:val="00F113EA"/>
    <w:rsid w:val="00F1360E"/>
    <w:rsid w:val="00F13B59"/>
    <w:rsid w:val="00F14AFF"/>
    <w:rsid w:val="00F20614"/>
    <w:rsid w:val="00F20868"/>
    <w:rsid w:val="00F20FA5"/>
    <w:rsid w:val="00F2148A"/>
    <w:rsid w:val="00F22EDF"/>
    <w:rsid w:val="00F23113"/>
    <w:rsid w:val="00F24830"/>
    <w:rsid w:val="00F24D76"/>
    <w:rsid w:val="00F25510"/>
    <w:rsid w:val="00F25AB7"/>
    <w:rsid w:val="00F267C8"/>
    <w:rsid w:val="00F26949"/>
    <w:rsid w:val="00F26EAF"/>
    <w:rsid w:val="00F2767A"/>
    <w:rsid w:val="00F279CD"/>
    <w:rsid w:val="00F27AE3"/>
    <w:rsid w:val="00F31E79"/>
    <w:rsid w:val="00F326E2"/>
    <w:rsid w:val="00F33CE3"/>
    <w:rsid w:val="00F33E97"/>
    <w:rsid w:val="00F3463A"/>
    <w:rsid w:val="00F346BC"/>
    <w:rsid w:val="00F351AB"/>
    <w:rsid w:val="00F35C39"/>
    <w:rsid w:val="00F35DBC"/>
    <w:rsid w:val="00F36172"/>
    <w:rsid w:val="00F36B6F"/>
    <w:rsid w:val="00F3784F"/>
    <w:rsid w:val="00F37C12"/>
    <w:rsid w:val="00F37F70"/>
    <w:rsid w:val="00F41B0F"/>
    <w:rsid w:val="00F42E68"/>
    <w:rsid w:val="00F43739"/>
    <w:rsid w:val="00F43BAC"/>
    <w:rsid w:val="00F444C6"/>
    <w:rsid w:val="00F44AA7"/>
    <w:rsid w:val="00F44FAE"/>
    <w:rsid w:val="00F45BC2"/>
    <w:rsid w:val="00F469AC"/>
    <w:rsid w:val="00F469CF"/>
    <w:rsid w:val="00F46A81"/>
    <w:rsid w:val="00F47F02"/>
    <w:rsid w:val="00F50BD4"/>
    <w:rsid w:val="00F50C77"/>
    <w:rsid w:val="00F50C83"/>
    <w:rsid w:val="00F51478"/>
    <w:rsid w:val="00F52AE6"/>
    <w:rsid w:val="00F52DDE"/>
    <w:rsid w:val="00F54921"/>
    <w:rsid w:val="00F57149"/>
    <w:rsid w:val="00F57376"/>
    <w:rsid w:val="00F57AA6"/>
    <w:rsid w:val="00F62E81"/>
    <w:rsid w:val="00F636D6"/>
    <w:rsid w:val="00F6373A"/>
    <w:rsid w:val="00F64F5A"/>
    <w:rsid w:val="00F65409"/>
    <w:rsid w:val="00F65814"/>
    <w:rsid w:val="00F6593E"/>
    <w:rsid w:val="00F66E1F"/>
    <w:rsid w:val="00F66F17"/>
    <w:rsid w:val="00F6784E"/>
    <w:rsid w:val="00F70FE0"/>
    <w:rsid w:val="00F717B7"/>
    <w:rsid w:val="00F71875"/>
    <w:rsid w:val="00F71C11"/>
    <w:rsid w:val="00F722A9"/>
    <w:rsid w:val="00F72599"/>
    <w:rsid w:val="00F7322F"/>
    <w:rsid w:val="00F73F27"/>
    <w:rsid w:val="00F74654"/>
    <w:rsid w:val="00F747B8"/>
    <w:rsid w:val="00F747F0"/>
    <w:rsid w:val="00F753F9"/>
    <w:rsid w:val="00F75920"/>
    <w:rsid w:val="00F761C9"/>
    <w:rsid w:val="00F76EBA"/>
    <w:rsid w:val="00F77F7A"/>
    <w:rsid w:val="00F80DB8"/>
    <w:rsid w:val="00F812B0"/>
    <w:rsid w:val="00F816E1"/>
    <w:rsid w:val="00F8177A"/>
    <w:rsid w:val="00F81A05"/>
    <w:rsid w:val="00F81EB9"/>
    <w:rsid w:val="00F83631"/>
    <w:rsid w:val="00F84FDA"/>
    <w:rsid w:val="00F8500A"/>
    <w:rsid w:val="00F85976"/>
    <w:rsid w:val="00F85FBE"/>
    <w:rsid w:val="00F86179"/>
    <w:rsid w:val="00F867C1"/>
    <w:rsid w:val="00F86A00"/>
    <w:rsid w:val="00F86D64"/>
    <w:rsid w:val="00F8715A"/>
    <w:rsid w:val="00F87F11"/>
    <w:rsid w:val="00F90702"/>
    <w:rsid w:val="00F90738"/>
    <w:rsid w:val="00F90A52"/>
    <w:rsid w:val="00F914A0"/>
    <w:rsid w:val="00F9285D"/>
    <w:rsid w:val="00F935B7"/>
    <w:rsid w:val="00F94AB8"/>
    <w:rsid w:val="00F9506D"/>
    <w:rsid w:val="00F95831"/>
    <w:rsid w:val="00F95A7C"/>
    <w:rsid w:val="00F9629C"/>
    <w:rsid w:val="00F96344"/>
    <w:rsid w:val="00F964D6"/>
    <w:rsid w:val="00F96F30"/>
    <w:rsid w:val="00F9716D"/>
    <w:rsid w:val="00F9792C"/>
    <w:rsid w:val="00F979EB"/>
    <w:rsid w:val="00FA0EFA"/>
    <w:rsid w:val="00FA205C"/>
    <w:rsid w:val="00FA2342"/>
    <w:rsid w:val="00FA2680"/>
    <w:rsid w:val="00FA37EF"/>
    <w:rsid w:val="00FA431B"/>
    <w:rsid w:val="00FA5D2C"/>
    <w:rsid w:val="00FA75A6"/>
    <w:rsid w:val="00FA793A"/>
    <w:rsid w:val="00FB0252"/>
    <w:rsid w:val="00FB1EA9"/>
    <w:rsid w:val="00FB2263"/>
    <w:rsid w:val="00FB2687"/>
    <w:rsid w:val="00FB4249"/>
    <w:rsid w:val="00FB5DEC"/>
    <w:rsid w:val="00FB6986"/>
    <w:rsid w:val="00FB6EE0"/>
    <w:rsid w:val="00FB6F96"/>
    <w:rsid w:val="00FB7672"/>
    <w:rsid w:val="00FB7835"/>
    <w:rsid w:val="00FC02CD"/>
    <w:rsid w:val="00FC123A"/>
    <w:rsid w:val="00FC1F8C"/>
    <w:rsid w:val="00FC21CF"/>
    <w:rsid w:val="00FC28C7"/>
    <w:rsid w:val="00FC2A19"/>
    <w:rsid w:val="00FC346C"/>
    <w:rsid w:val="00FC3C1B"/>
    <w:rsid w:val="00FC3E43"/>
    <w:rsid w:val="00FC4FE3"/>
    <w:rsid w:val="00FC523F"/>
    <w:rsid w:val="00FC6DE8"/>
    <w:rsid w:val="00FC79A5"/>
    <w:rsid w:val="00FC7DB8"/>
    <w:rsid w:val="00FD0077"/>
    <w:rsid w:val="00FD056D"/>
    <w:rsid w:val="00FD0CE2"/>
    <w:rsid w:val="00FD0CFB"/>
    <w:rsid w:val="00FD1892"/>
    <w:rsid w:val="00FD193C"/>
    <w:rsid w:val="00FD47D9"/>
    <w:rsid w:val="00FD618D"/>
    <w:rsid w:val="00FD687F"/>
    <w:rsid w:val="00FD786F"/>
    <w:rsid w:val="00FE17E4"/>
    <w:rsid w:val="00FE3BDB"/>
    <w:rsid w:val="00FE4495"/>
    <w:rsid w:val="00FE7533"/>
    <w:rsid w:val="00FE7C68"/>
    <w:rsid w:val="00FF1C6A"/>
    <w:rsid w:val="00FF4F8B"/>
    <w:rsid w:val="00FF5DB5"/>
    <w:rsid w:val="00FF608D"/>
    <w:rsid w:val="00FF6436"/>
    <w:rsid w:val="00FF65E9"/>
    <w:rsid w:val="00FF7706"/>
    <w:rsid w:val="00FF7B0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9B51"/>
  <w15:docId w15:val="{A9923F2A-4D03-4C8C-A147-A217BF3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fr-FR"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603"/>
    <w:pPr>
      <w:ind w:left="720"/>
      <w:contextualSpacing/>
    </w:pPr>
  </w:style>
  <w:style w:type="character" w:styleId="Marquedecommentaire">
    <w:name w:val="annotation reference"/>
    <w:basedOn w:val="Policepardfaut"/>
    <w:uiPriority w:val="99"/>
    <w:semiHidden/>
    <w:unhideWhenUsed/>
    <w:rsid w:val="00B64640"/>
    <w:rPr>
      <w:sz w:val="16"/>
      <w:szCs w:val="16"/>
    </w:rPr>
  </w:style>
  <w:style w:type="paragraph" w:styleId="Commentaire">
    <w:name w:val="annotation text"/>
    <w:basedOn w:val="Normal"/>
    <w:link w:val="CommentaireCar"/>
    <w:uiPriority w:val="99"/>
    <w:semiHidden/>
    <w:unhideWhenUsed/>
    <w:rsid w:val="00B64640"/>
    <w:pPr>
      <w:spacing w:line="240" w:lineRule="auto"/>
    </w:pPr>
    <w:rPr>
      <w:sz w:val="20"/>
      <w:szCs w:val="25"/>
    </w:rPr>
  </w:style>
  <w:style w:type="character" w:customStyle="1" w:styleId="CommentaireCar">
    <w:name w:val="Commentaire Car"/>
    <w:basedOn w:val="Policepardfaut"/>
    <w:link w:val="Commentaire"/>
    <w:uiPriority w:val="99"/>
    <w:semiHidden/>
    <w:rsid w:val="00B64640"/>
    <w:rPr>
      <w:sz w:val="20"/>
      <w:szCs w:val="25"/>
    </w:rPr>
  </w:style>
  <w:style w:type="paragraph" w:styleId="Objetducommentaire">
    <w:name w:val="annotation subject"/>
    <w:basedOn w:val="Commentaire"/>
    <w:next w:val="Commentaire"/>
    <w:link w:val="ObjetducommentaireCar"/>
    <w:uiPriority w:val="99"/>
    <w:semiHidden/>
    <w:unhideWhenUsed/>
    <w:rsid w:val="00B64640"/>
    <w:rPr>
      <w:b/>
      <w:bCs/>
    </w:rPr>
  </w:style>
  <w:style w:type="character" w:customStyle="1" w:styleId="ObjetducommentaireCar">
    <w:name w:val="Objet du commentaire Car"/>
    <w:basedOn w:val="CommentaireCar"/>
    <w:link w:val="Objetducommentaire"/>
    <w:uiPriority w:val="99"/>
    <w:semiHidden/>
    <w:rsid w:val="00B64640"/>
    <w:rPr>
      <w:b/>
      <w:bCs/>
      <w:sz w:val="20"/>
      <w:szCs w:val="25"/>
    </w:rPr>
  </w:style>
  <w:style w:type="paragraph" w:styleId="Textedebulles">
    <w:name w:val="Balloon Text"/>
    <w:basedOn w:val="Normal"/>
    <w:link w:val="TextedebullesCar"/>
    <w:uiPriority w:val="99"/>
    <w:semiHidden/>
    <w:unhideWhenUsed/>
    <w:rsid w:val="001278AB"/>
    <w:pPr>
      <w:spacing w:after="0" w:line="240" w:lineRule="auto"/>
    </w:pPr>
    <w:rPr>
      <w:rFonts w:ascii="Tahoma" w:hAnsi="Tahoma" w:cs="Angsana New"/>
      <w:sz w:val="16"/>
      <w:szCs w:val="20"/>
    </w:rPr>
  </w:style>
  <w:style w:type="character" w:customStyle="1" w:styleId="TextedebullesCar">
    <w:name w:val="Texte de bulles Car"/>
    <w:basedOn w:val="Policepardfaut"/>
    <w:link w:val="Textedebulles"/>
    <w:uiPriority w:val="99"/>
    <w:semiHidden/>
    <w:rsid w:val="001278AB"/>
    <w:rPr>
      <w:rFonts w:ascii="Tahoma" w:hAnsi="Tahoma" w:cs="Angsana New"/>
      <w:sz w:val="16"/>
      <w:szCs w:val="20"/>
    </w:rPr>
  </w:style>
  <w:style w:type="paragraph" w:styleId="NormalWeb">
    <w:name w:val="Normal (Web)"/>
    <w:basedOn w:val="Normal"/>
    <w:uiPriority w:val="99"/>
    <w:unhideWhenUsed/>
    <w:rsid w:val="00B54B84"/>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Lienhypertexte">
    <w:name w:val="Hyperlink"/>
    <w:basedOn w:val="Policepardfaut"/>
    <w:uiPriority w:val="99"/>
    <w:unhideWhenUsed/>
    <w:rsid w:val="00564F58"/>
    <w:rPr>
      <w:color w:val="0563C1"/>
      <w:u w:val="single"/>
    </w:rPr>
  </w:style>
  <w:style w:type="character" w:customStyle="1" w:styleId="baec5a81-e4d6-4674-97f3-e9220f0136c1">
    <w:name w:val="baec5a81-e4d6-4674-97f3-e9220f0136c1"/>
    <w:basedOn w:val="Policepardfaut"/>
    <w:rsid w:val="00564F58"/>
  </w:style>
  <w:style w:type="paragraph" w:styleId="Rvision">
    <w:name w:val="Revision"/>
    <w:hidden/>
    <w:uiPriority w:val="99"/>
    <w:semiHidden/>
    <w:rsid w:val="007D4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hoffmann-group.com/FR/fr/hof/hoffmann-group/marques/garant/e/117408/?tId=2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offmann-group.com/" TargetMode="External"/><Relationship Id="rId17" Type="http://schemas.openxmlformats.org/officeDocument/2006/relationships/hyperlink" Target="mailto:e.scheeg@hoffmann-group.com" TargetMode="External"/><Relationship Id="rId2" Type="http://schemas.openxmlformats.org/officeDocument/2006/relationships/numbering" Target="numbering.xml"/><Relationship Id="rId16" Type="http://schemas.openxmlformats.org/officeDocument/2006/relationships/hyperlink" Target="http://www.hoffmann-group.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hoffmann-group.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hoffmann-group.com/FR/fr/hof/hoffmann-group/marques/holex/e/68979/" TargetMode="External"/></Relationships>
</file>

<file path=word/theme/theme1.xml><?xml version="1.0" encoding="utf-8"?>
<a:theme xmlns:a="http://schemas.openxmlformats.org/drawingml/2006/main" name="Larissa">
  <a:themeElements>
    <a:clrScheme name="Hoffmann_Group_A4_color">
      <a:dk1>
        <a:srgbClr val="000000"/>
      </a:dk1>
      <a:lt1>
        <a:sysClr val="window" lastClr="FFFFFF"/>
      </a:lt1>
      <a:dk2>
        <a:srgbClr val="262626"/>
      </a:dk2>
      <a:lt2>
        <a:srgbClr val="FFFFFF"/>
      </a:lt2>
      <a:accent1>
        <a:srgbClr val="FF6E00"/>
      </a:accent1>
      <a:accent2>
        <a:srgbClr val="3F3F3F"/>
      </a:accent2>
      <a:accent3>
        <a:srgbClr val="595959"/>
      </a:accent3>
      <a:accent4>
        <a:srgbClr val="D2D2D2"/>
      </a:accent4>
      <a:accent5>
        <a:srgbClr val="CC241C"/>
      </a:accent5>
      <a:accent6>
        <a:srgbClr val="FFFFFF"/>
      </a:accent6>
      <a:hlink>
        <a:srgbClr val="000000"/>
      </a:hlink>
      <a:folHlink>
        <a:srgbClr val="D2D2D2"/>
      </a:folHlink>
    </a:clrScheme>
    <a:fontScheme name="HoffmannGroup_A4">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A0DD-F748-4281-B258-FA6EE0D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1639</Words>
  <Characters>9020</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Marion</dc:creator>
  <cp:lastModifiedBy>Scheeg Eric</cp:lastModifiedBy>
  <cp:revision>2</cp:revision>
  <dcterms:created xsi:type="dcterms:W3CDTF">2023-04-14T12:36:00Z</dcterms:created>
  <dcterms:modified xsi:type="dcterms:W3CDTF">2023-04-14T12:36:00Z</dcterms:modified>
</cp:coreProperties>
</file>