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B658E" w14:textId="77777777" w:rsidR="00402B72" w:rsidRDefault="00402B72" w:rsidP="00402B72">
      <w:pPr>
        <w:ind w:left="5664" w:firstLine="708"/>
        <w:rPr>
          <w:b/>
        </w:rPr>
      </w:pPr>
      <w:r>
        <w:rPr>
          <w:b/>
        </w:rPr>
        <w:t>Press Release</w:t>
      </w:r>
    </w:p>
    <w:p w14:paraId="3143DCE2" w14:textId="77777777" w:rsidR="00402B72" w:rsidRPr="00BC73D5" w:rsidRDefault="00402B72" w:rsidP="00402B72">
      <w:pPr>
        <w:ind w:left="5664" w:firstLine="708"/>
        <w:rPr>
          <w:b/>
        </w:rPr>
      </w:pPr>
      <w:r>
        <w:rPr>
          <w:b/>
        </w:rPr>
        <w:t xml:space="preserve">Geneva, </w:t>
      </w:r>
      <w:proofErr w:type="gramStart"/>
      <w:r>
        <w:rPr>
          <w:b/>
        </w:rPr>
        <w:t>may</w:t>
      </w:r>
      <w:proofErr w:type="gramEnd"/>
      <w:r>
        <w:rPr>
          <w:b/>
        </w:rPr>
        <w:t xml:space="preserve"> 2019</w:t>
      </w:r>
    </w:p>
    <w:p w14:paraId="137D8632" w14:textId="77777777" w:rsidR="00402B72" w:rsidRDefault="00402B72" w:rsidP="00402B72">
      <w:pPr>
        <w:rPr>
          <w:b/>
        </w:rPr>
      </w:pPr>
    </w:p>
    <w:p w14:paraId="5191F990" w14:textId="77777777" w:rsidR="00402B72" w:rsidRPr="002777B0" w:rsidRDefault="00402B72" w:rsidP="00402B72">
      <w:pPr>
        <w:rPr>
          <w:b/>
        </w:rPr>
      </w:pPr>
      <w:r>
        <w:rPr>
          <w:b/>
        </w:rPr>
        <w:t xml:space="preserve">Geneva Airpark is celebrating its 10-year anniversary at </w:t>
      </w:r>
      <w:proofErr w:type="spellStart"/>
      <w:r>
        <w:rPr>
          <w:b/>
        </w:rPr>
        <w:t>Ebace</w:t>
      </w:r>
      <w:proofErr w:type="spellEnd"/>
    </w:p>
    <w:p w14:paraId="5E0F1FF5" w14:textId="57050587" w:rsidR="00402B72" w:rsidRPr="00402B72" w:rsidRDefault="00402B72" w:rsidP="00402B72">
      <w:pPr>
        <w:rPr>
          <w:noProof/>
          <w:lang w:val="en-ZA" w:eastAsia="fr-FR"/>
        </w:rPr>
      </w:pPr>
      <w:r>
        <w:t xml:space="preserve">On June 12 at noon, the first plane made its entry in the brand new hangar, which had been specially built to provide premium parking and services for business aviation. Ten years later, Geneva Airpark has chosen to celebrate its anniversary during a landmark event: the </w:t>
      </w:r>
      <w:proofErr w:type="spellStart"/>
      <w:r>
        <w:t>Ebace</w:t>
      </w:r>
      <w:proofErr w:type="spellEnd"/>
      <w:r>
        <w:t xml:space="preserve"> convention in Geneva. On Tuesday, May 21 through Thursday, May 23, 2019, clients, partners, journalists and visitors are invited to visit the Geneva Airpark booth in order to exchange with its team in a friendly atmosphere. </w:t>
      </w:r>
      <w:proofErr w:type="gramStart"/>
      <w:r>
        <w:t>A moment of sharing to become acquainted or strengthen relations that have been developed over the last ten years.</w:t>
      </w:r>
      <w:proofErr w:type="gramEnd"/>
      <w:r>
        <w:t xml:space="preserve"> On this occasion, a book will present the company’s history, its development, its facilities, its services and its values… A demanding </w:t>
      </w:r>
      <w:proofErr w:type="gramStart"/>
      <w:r>
        <w:t>evolution which</w:t>
      </w:r>
      <w:proofErr w:type="gramEnd"/>
      <w:r>
        <w:t xml:space="preserve"> was rewarded in 2019 with the IS-BAH certification. By starting a whole new decade together, Geneva Airpark is treating itself to the greatest of all gifts!</w:t>
      </w:r>
      <w:r w:rsidRPr="00D616B2">
        <w:rPr>
          <w:noProof/>
          <w:lang w:val="en-ZA" w:eastAsia="fr-FR"/>
        </w:rPr>
        <w:t xml:space="preserve"> </w:t>
      </w:r>
    </w:p>
    <w:p w14:paraId="0152DD77" w14:textId="25A6D46B" w:rsidR="00402B72" w:rsidRDefault="00402B72" w:rsidP="00402B72">
      <w:pPr>
        <w:rPr>
          <w:b/>
        </w:rPr>
      </w:pPr>
      <w:r>
        <w:rPr>
          <w:b/>
        </w:rPr>
        <w:t xml:space="preserve">See you and welcome at </w:t>
      </w:r>
      <w:proofErr w:type="spellStart"/>
      <w:r>
        <w:rPr>
          <w:b/>
        </w:rPr>
        <w:t>Ebace</w:t>
      </w:r>
      <w:proofErr w:type="spellEnd"/>
      <w:r>
        <w:rPr>
          <w:b/>
        </w:rPr>
        <w:t xml:space="preserve"> Geneva, booth Z 124, on Tuesday, May 21 through Thursday, May 23, 2019</w:t>
      </w:r>
    </w:p>
    <w:p w14:paraId="6306D4B4" w14:textId="77777777" w:rsidR="00402B72" w:rsidRPr="00FF4A2B" w:rsidRDefault="00402B72" w:rsidP="00402B72">
      <w:pPr>
        <w:rPr>
          <w:b/>
        </w:rPr>
      </w:pPr>
    </w:p>
    <w:p w14:paraId="181AD942" w14:textId="77777777" w:rsidR="00402B72" w:rsidRPr="00EC0138" w:rsidRDefault="00402B72" w:rsidP="00402B72">
      <w:pPr>
        <w:rPr>
          <w:b/>
          <w:u w:val="single"/>
        </w:rPr>
      </w:pPr>
      <w:r w:rsidRPr="00EC0138">
        <w:rPr>
          <w:b/>
          <w:u w:val="single"/>
        </w:rPr>
        <w:t xml:space="preserve">Geneva Airpark in 4 key dates </w:t>
      </w:r>
    </w:p>
    <w:p w14:paraId="590D6C14" w14:textId="77777777" w:rsidR="00402B72" w:rsidRPr="005D0328" w:rsidRDefault="00402B72" w:rsidP="00402B72">
      <w:pPr>
        <w:rPr>
          <w:color w:val="0070C0"/>
        </w:rPr>
      </w:pPr>
      <w:r w:rsidRPr="00EC0138">
        <w:rPr>
          <w:b/>
          <w:color w:val="FF0000"/>
        </w:rPr>
        <w:t>March 4, 1996</w:t>
      </w:r>
      <w:r w:rsidRPr="00EC0138">
        <w:t xml:space="preserve">: the Swiss State Council announces its </w:t>
      </w:r>
      <w:proofErr w:type="spellStart"/>
      <w:r w:rsidRPr="00EC0138">
        <w:t>favourable</w:t>
      </w:r>
      <w:proofErr w:type="spellEnd"/>
      <w:r w:rsidRPr="00EC0138">
        <w:t xml:space="preserve"> decision for granting a surface right</w:t>
      </w:r>
      <w:r>
        <w:rPr>
          <w:color w:val="0070C0"/>
        </w:rPr>
        <w:t xml:space="preserve"> </w:t>
      </w:r>
    </w:p>
    <w:p w14:paraId="72F81075" w14:textId="77777777" w:rsidR="00402B72" w:rsidRPr="00EC0138" w:rsidRDefault="00402B72" w:rsidP="00402B72">
      <w:r w:rsidRPr="00EC0138">
        <w:rPr>
          <w:b/>
          <w:color w:val="FF0000"/>
        </w:rPr>
        <w:t>July 9, 2007</w:t>
      </w:r>
      <w:r w:rsidRPr="00EC0138">
        <w:t>: DETEC (Swiss Federal department of the environment, transport, energy and communication</w:t>
      </w:r>
      <w:proofErr w:type="gramStart"/>
      <w:r w:rsidRPr="00EC0138">
        <w:t>)  publishes</w:t>
      </w:r>
      <w:proofErr w:type="gramEnd"/>
      <w:r w:rsidRPr="00EC0138">
        <w:t xml:space="preserve"> its decision to approve the hangar construction plans.</w:t>
      </w:r>
    </w:p>
    <w:p w14:paraId="319C4680" w14:textId="77777777" w:rsidR="00402B72" w:rsidRPr="00EC0138" w:rsidRDefault="00402B72" w:rsidP="00402B72">
      <w:r w:rsidRPr="00EC0138">
        <w:rPr>
          <w:b/>
          <w:color w:val="FF0000"/>
        </w:rPr>
        <w:t>November 2007</w:t>
      </w:r>
      <w:r w:rsidRPr="00EC0138">
        <w:t>: beginning of the construction</w:t>
      </w:r>
    </w:p>
    <w:p w14:paraId="534968DA" w14:textId="77777777" w:rsidR="00402B72" w:rsidRPr="00EC0138" w:rsidRDefault="00402B72" w:rsidP="00402B72">
      <w:r w:rsidRPr="00EC0138">
        <w:t>Duration of the construction project: 19 months</w:t>
      </w:r>
    </w:p>
    <w:p w14:paraId="4248508E" w14:textId="77777777" w:rsidR="00402B72" w:rsidRDefault="00402B72" w:rsidP="00402B72">
      <w:r w:rsidRPr="00EC0138">
        <w:rPr>
          <w:b/>
          <w:color w:val="FF0000"/>
        </w:rPr>
        <w:t>January 2019</w:t>
      </w:r>
      <w:r w:rsidRPr="00EC0138">
        <w:t>: Geneva Airpark 9</w:t>
      </w:r>
      <w:r w:rsidRPr="00EC0138">
        <w:rPr>
          <w:vertAlign w:val="superscript"/>
        </w:rPr>
        <w:t>th</w:t>
      </w:r>
      <w:r w:rsidRPr="00EC0138">
        <w:t xml:space="preserve"> Swiss company to obtain the IS-BAH certification/ the 160th worldwide</w:t>
      </w:r>
    </w:p>
    <w:p w14:paraId="0C2FC5E5" w14:textId="77777777" w:rsidR="00402B72" w:rsidRDefault="00402B72" w:rsidP="00402B72">
      <w:pPr>
        <w:rPr>
          <w:color w:val="0070C0"/>
        </w:rPr>
      </w:pPr>
    </w:p>
    <w:p w14:paraId="021058A6" w14:textId="77777777" w:rsidR="00935D11" w:rsidRPr="00BC73D5" w:rsidRDefault="00935D11" w:rsidP="00935D11">
      <w:pPr>
        <w:rPr>
          <w:b/>
        </w:rPr>
      </w:pPr>
      <w:r>
        <w:rPr>
          <w:b/>
        </w:rPr>
        <w:t>GENEVA AIRPARK SA</w:t>
      </w:r>
    </w:p>
    <w:p w14:paraId="48259991" w14:textId="77777777" w:rsidR="00935D11" w:rsidRDefault="00935D11" w:rsidP="00935D11">
      <w:r>
        <w:t>Chemin des Papillons, 4</w:t>
      </w:r>
    </w:p>
    <w:p w14:paraId="65813188" w14:textId="77777777" w:rsidR="00935D11" w:rsidRPr="009B750F" w:rsidRDefault="00935D11" w:rsidP="00935D11">
      <w:r>
        <w:t>P.O. Box 352 • CH 1215</w:t>
      </w:r>
    </w:p>
    <w:p w14:paraId="285627CB" w14:textId="77777777" w:rsidR="00935D11" w:rsidRPr="009B750F" w:rsidRDefault="00935D11" w:rsidP="00935D11">
      <w:r>
        <w:t>Geneva 15 Airport Switzerland</w:t>
      </w:r>
    </w:p>
    <w:p w14:paraId="0C41541E" w14:textId="77777777" w:rsidR="00935D11" w:rsidRDefault="00935D11" w:rsidP="00935D11">
      <w:r>
        <w:t>Phone +41 (0)22 939 16 00</w:t>
      </w:r>
    </w:p>
    <w:p w14:paraId="4144AD4F" w14:textId="77777777" w:rsidR="00935D11" w:rsidRDefault="00935D11" w:rsidP="00935D11">
      <w:r>
        <w:t>infos@geneva-airpark.ch</w:t>
      </w:r>
    </w:p>
    <w:p w14:paraId="02B98233" w14:textId="77777777" w:rsidR="00935D11" w:rsidRDefault="00935D11" w:rsidP="00935D11">
      <w:r>
        <w:t>www.geneva-airpark.ch</w:t>
      </w:r>
    </w:p>
    <w:p w14:paraId="21C4917B" w14:textId="18A7226C" w:rsidR="00935D11" w:rsidRPr="00BC73D5" w:rsidRDefault="00FD2648" w:rsidP="00935D11">
      <w:pPr>
        <w:rPr>
          <w:b/>
        </w:rPr>
      </w:pPr>
      <w:r>
        <w:rPr>
          <w:b/>
        </w:rPr>
        <w:t xml:space="preserve">PRESS </w:t>
      </w:r>
      <w:r>
        <w:rPr>
          <w:b/>
        </w:rPr>
        <w:t>CONTACT</w:t>
      </w:r>
      <w:bookmarkStart w:id="0" w:name="_GoBack"/>
      <w:bookmarkEnd w:id="0"/>
    </w:p>
    <w:p w14:paraId="6044247F" w14:textId="363E6818" w:rsidR="00935D11" w:rsidRDefault="00935D11" w:rsidP="00935D11">
      <w:r>
        <w:t>Agence Terra Nostra, Leslie Le Deist</w:t>
      </w:r>
      <w:r w:rsidR="00402B72">
        <w:t xml:space="preserve"> - </w:t>
      </w:r>
      <w:r>
        <w:t>+33 (</w:t>
      </w:r>
      <w:proofErr w:type="gramStart"/>
      <w:r>
        <w:t>0)4</w:t>
      </w:r>
      <w:proofErr w:type="gramEnd"/>
      <w:r>
        <w:t xml:space="preserve"> 50 22 67 22 - leslie@terra-nostra.com</w:t>
      </w:r>
    </w:p>
    <w:sectPr w:rsidR="00935D11" w:rsidSect="00703A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F75C2" w14:textId="77777777" w:rsidR="008F0F79" w:rsidRDefault="008F0F79" w:rsidP="005D0328">
      <w:pPr>
        <w:spacing w:after="0" w:line="240" w:lineRule="auto"/>
      </w:pPr>
      <w:r>
        <w:separator/>
      </w:r>
    </w:p>
  </w:endnote>
  <w:endnote w:type="continuationSeparator" w:id="0">
    <w:p w14:paraId="5CBE9557" w14:textId="77777777" w:rsidR="008F0F79" w:rsidRDefault="008F0F79" w:rsidP="005D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9015E" w14:textId="77777777" w:rsidR="008F0F79" w:rsidRDefault="008F0F79" w:rsidP="005D0328">
      <w:pPr>
        <w:spacing w:after="0" w:line="240" w:lineRule="auto"/>
      </w:pPr>
      <w:r>
        <w:separator/>
      </w:r>
    </w:p>
  </w:footnote>
  <w:footnote w:type="continuationSeparator" w:id="0">
    <w:p w14:paraId="6A7C1F8B" w14:textId="77777777" w:rsidR="008F0F79" w:rsidRDefault="008F0F79" w:rsidP="005D0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CB"/>
    <w:rsid w:val="000139ED"/>
    <w:rsid w:val="00096787"/>
    <w:rsid w:val="000B6A40"/>
    <w:rsid w:val="000C3BFD"/>
    <w:rsid w:val="001A64C0"/>
    <w:rsid w:val="001F7668"/>
    <w:rsid w:val="002605DA"/>
    <w:rsid w:val="00264B55"/>
    <w:rsid w:val="002777B0"/>
    <w:rsid w:val="002820E0"/>
    <w:rsid w:val="002A582E"/>
    <w:rsid w:val="002B579E"/>
    <w:rsid w:val="00324C12"/>
    <w:rsid w:val="00360566"/>
    <w:rsid w:val="00402B72"/>
    <w:rsid w:val="00403A01"/>
    <w:rsid w:val="0043238D"/>
    <w:rsid w:val="00471B54"/>
    <w:rsid w:val="004F2C01"/>
    <w:rsid w:val="00543A8A"/>
    <w:rsid w:val="00575C10"/>
    <w:rsid w:val="005A0291"/>
    <w:rsid w:val="005B0804"/>
    <w:rsid w:val="005C3BC8"/>
    <w:rsid w:val="005D0328"/>
    <w:rsid w:val="006015A6"/>
    <w:rsid w:val="00640CA8"/>
    <w:rsid w:val="00703AF3"/>
    <w:rsid w:val="00717232"/>
    <w:rsid w:val="00730A4D"/>
    <w:rsid w:val="0077197D"/>
    <w:rsid w:val="007B2943"/>
    <w:rsid w:val="00840B13"/>
    <w:rsid w:val="00843999"/>
    <w:rsid w:val="008477A1"/>
    <w:rsid w:val="008F0F79"/>
    <w:rsid w:val="009056FD"/>
    <w:rsid w:val="00930E33"/>
    <w:rsid w:val="00935D11"/>
    <w:rsid w:val="0097679D"/>
    <w:rsid w:val="009A449B"/>
    <w:rsid w:val="009B750F"/>
    <w:rsid w:val="00A93A9E"/>
    <w:rsid w:val="00AA6A47"/>
    <w:rsid w:val="00AD5B4A"/>
    <w:rsid w:val="00AE56C4"/>
    <w:rsid w:val="00AE5D40"/>
    <w:rsid w:val="00B218A3"/>
    <w:rsid w:val="00B639CD"/>
    <w:rsid w:val="00BC0473"/>
    <w:rsid w:val="00BC7217"/>
    <w:rsid w:val="00CD4B33"/>
    <w:rsid w:val="00CF637B"/>
    <w:rsid w:val="00D31FCB"/>
    <w:rsid w:val="00D32F89"/>
    <w:rsid w:val="00D427E4"/>
    <w:rsid w:val="00DA2AB0"/>
    <w:rsid w:val="00DA35B7"/>
    <w:rsid w:val="00DD06C8"/>
    <w:rsid w:val="00DE1701"/>
    <w:rsid w:val="00E52E19"/>
    <w:rsid w:val="00F5427E"/>
    <w:rsid w:val="00FC1F1A"/>
    <w:rsid w:val="00FD2648"/>
    <w:rsid w:val="00FF4A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96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0328"/>
    <w:pPr>
      <w:tabs>
        <w:tab w:val="center" w:pos="4536"/>
        <w:tab w:val="right" w:pos="9072"/>
      </w:tabs>
      <w:spacing w:after="0" w:line="240" w:lineRule="auto"/>
    </w:pPr>
  </w:style>
  <w:style w:type="character" w:customStyle="1" w:styleId="En-tteCar">
    <w:name w:val="En-tête Car"/>
    <w:basedOn w:val="Policepardfaut"/>
    <w:link w:val="En-tte"/>
    <w:uiPriority w:val="99"/>
    <w:rsid w:val="005D0328"/>
  </w:style>
  <w:style w:type="paragraph" w:styleId="Pieddepage">
    <w:name w:val="footer"/>
    <w:basedOn w:val="Normal"/>
    <w:link w:val="PieddepageCar"/>
    <w:uiPriority w:val="99"/>
    <w:unhideWhenUsed/>
    <w:rsid w:val="005D03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328"/>
  </w:style>
  <w:style w:type="paragraph" w:styleId="Textedebulles">
    <w:name w:val="Balloon Text"/>
    <w:basedOn w:val="Normal"/>
    <w:link w:val="TextedebullesCar"/>
    <w:uiPriority w:val="99"/>
    <w:semiHidden/>
    <w:unhideWhenUsed/>
    <w:rsid w:val="00402B72"/>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02B7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0328"/>
    <w:pPr>
      <w:tabs>
        <w:tab w:val="center" w:pos="4536"/>
        <w:tab w:val="right" w:pos="9072"/>
      </w:tabs>
      <w:spacing w:after="0" w:line="240" w:lineRule="auto"/>
    </w:pPr>
  </w:style>
  <w:style w:type="character" w:customStyle="1" w:styleId="En-tteCar">
    <w:name w:val="En-tête Car"/>
    <w:basedOn w:val="Policepardfaut"/>
    <w:link w:val="En-tte"/>
    <w:uiPriority w:val="99"/>
    <w:rsid w:val="005D0328"/>
  </w:style>
  <w:style w:type="paragraph" w:styleId="Pieddepage">
    <w:name w:val="footer"/>
    <w:basedOn w:val="Normal"/>
    <w:link w:val="PieddepageCar"/>
    <w:uiPriority w:val="99"/>
    <w:unhideWhenUsed/>
    <w:rsid w:val="005D03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328"/>
  </w:style>
  <w:style w:type="paragraph" w:styleId="Textedebulles">
    <w:name w:val="Balloon Text"/>
    <w:basedOn w:val="Normal"/>
    <w:link w:val="TextedebullesCar"/>
    <w:uiPriority w:val="99"/>
    <w:semiHidden/>
    <w:unhideWhenUsed/>
    <w:rsid w:val="00402B72"/>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02B7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1598</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Truche</dc:creator>
  <cp:lastModifiedBy>***</cp:lastModifiedBy>
  <cp:revision>9</cp:revision>
  <cp:lastPrinted>2019-04-24T14:11:00Z</cp:lastPrinted>
  <dcterms:created xsi:type="dcterms:W3CDTF">2019-04-24T22:10:00Z</dcterms:created>
  <dcterms:modified xsi:type="dcterms:W3CDTF">2019-04-26T13:57:00Z</dcterms:modified>
</cp:coreProperties>
</file>