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FC32" w14:textId="58292FA8" w:rsidR="007347CF" w:rsidRDefault="007347CF" w:rsidP="007347CF">
      <w:pPr>
        <w:jc w:val="center"/>
        <w:rPr>
          <w:b/>
          <w:bCs/>
          <w:sz w:val="36"/>
          <w:szCs w:val="36"/>
        </w:rPr>
      </w:pPr>
      <w:r>
        <w:rPr>
          <w:b/>
          <w:bCs/>
          <w:noProof/>
          <w:sz w:val="36"/>
          <w:szCs w:val="36"/>
        </w:rPr>
        <w:drawing>
          <wp:inline distT="0" distB="0" distL="0" distR="0" wp14:anchorId="3F162E7A" wp14:editId="37EF813B">
            <wp:extent cx="5756910" cy="176720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ingprive_trust-esport.png"/>
                    <pic:cNvPicPr/>
                  </pic:nvPicPr>
                  <pic:blipFill>
                    <a:blip r:embed="rId5">
                      <a:extLst>
                        <a:ext uri="{28A0092B-C50C-407E-A947-70E740481C1C}">
                          <a14:useLocalDpi xmlns:a14="http://schemas.microsoft.com/office/drawing/2010/main" val="0"/>
                        </a:ext>
                      </a:extLst>
                    </a:blip>
                    <a:stretch>
                      <a:fillRect/>
                    </a:stretch>
                  </pic:blipFill>
                  <pic:spPr>
                    <a:xfrm>
                      <a:off x="0" y="0"/>
                      <a:ext cx="5756910" cy="1767205"/>
                    </a:xfrm>
                    <a:prstGeom prst="rect">
                      <a:avLst/>
                    </a:prstGeom>
                  </pic:spPr>
                </pic:pic>
              </a:graphicData>
            </a:graphic>
          </wp:inline>
        </w:drawing>
      </w:r>
    </w:p>
    <w:p w14:paraId="55205B53" w14:textId="1D34AB44" w:rsidR="00C0793D" w:rsidRPr="007064D1" w:rsidRDefault="00061B0F" w:rsidP="003B3635">
      <w:pPr>
        <w:jc w:val="both"/>
        <w:rPr>
          <w:b/>
          <w:bCs/>
          <w:sz w:val="36"/>
          <w:szCs w:val="36"/>
        </w:rPr>
      </w:pPr>
      <w:hyperlink r:id="rId6" w:history="1">
        <w:r w:rsidR="003B3635">
          <w:rPr>
            <w:rStyle w:val="Lienhypertexte"/>
            <w:b/>
            <w:bCs/>
            <w:sz w:val="36"/>
            <w:szCs w:val="36"/>
          </w:rPr>
          <w:t>GAMINGPRIVE.COM</w:t>
        </w:r>
      </w:hyperlink>
      <w:r w:rsidR="00C0793D" w:rsidRPr="007064D1">
        <w:rPr>
          <w:b/>
          <w:bCs/>
          <w:sz w:val="36"/>
          <w:szCs w:val="36"/>
        </w:rPr>
        <w:t xml:space="preserve"> réinvente la vente privée pour les gamers </w:t>
      </w:r>
      <w:r w:rsidR="00D500DC" w:rsidRPr="007064D1">
        <w:rPr>
          <w:b/>
          <w:bCs/>
          <w:sz w:val="36"/>
          <w:szCs w:val="36"/>
        </w:rPr>
        <w:t xml:space="preserve">soutenu par </w:t>
      </w:r>
      <w:r w:rsidR="00C0793D" w:rsidRPr="007064D1">
        <w:rPr>
          <w:b/>
          <w:bCs/>
          <w:sz w:val="36"/>
          <w:szCs w:val="36"/>
        </w:rPr>
        <w:t>un premier investissement du fonds Trust Esport</w:t>
      </w:r>
    </w:p>
    <w:p w14:paraId="562D3326" w14:textId="77777777" w:rsidR="00C0793D" w:rsidRPr="007064D1" w:rsidRDefault="00C0793D" w:rsidP="003B3635">
      <w:pPr>
        <w:jc w:val="both"/>
        <w:rPr>
          <w:sz w:val="28"/>
          <w:szCs w:val="28"/>
        </w:rPr>
      </w:pPr>
    </w:p>
    <w:p w14:paraId="4540F826" w14:textId="4B2BF024" w:rsidR="00C0793D" w:rsidRPr="007064D1" w:rsidRDefault="007347CF" w:rsidP="003B3635">
      <w:pPr>
        <w:jc w:val="both"/>
        <w:rPr>
          <w:b/>
          <w:bCs/>
          <w:sz w:val="28"/>
          <w:szCs w:val="28"/>
        </w:rPr>
      </w:pPr>
      <w:r>
        <w:rPr>
          <w:b/>
          <w:bCs/>
          <w:sz w:val="28"/>
          <w:szCs w:val="28"/>
        </w:rPr>
        <w:t xml:space="preserve">Strasbourg, </w:t>
      </w:r>
      <w:r w:rsidRPr="00042AB4">
        <w:rPr>
          <w:b/>
          <w:bCs/>
          <w:sz w:val="28"/>
          <w:szCs w:val="28"/>
        </w:rPr>
        <w:t xml:space="preserve">le </w:t>
      </w:r>
      <w:r w:rsidR="00B676D8" w:rsidRPr="00042AB4">
        <w:rPr>
          <w:b/>
          <w:bCs/>
          <w:sz w:val="28"/>
          <w:szCs w:val="28"/>
        </w:rPr>
        <w:t>1</w:t>
      </w:r>
      <w:r w:rsidR="00E7094C" w:rsidRPr="00042AB4">
        <w:rPr>
          <w:b/>
          <w:bCs/>
          <w:sz w:val="28"/>
          <w:szCs w:val="28"/>
        </w:rPr>
        <w:t>7</w:t>
      </w:r>
      <w:r w:rsidRPr="00042AB4">
        <w:rPr>
          <w:b/>
          <w:bCs/>
          <w:sz w:val="28"/>
          <w:szCs w:val="28"/>
        </w:rPr>
        <w:t xml:space="preserve"> octobre 2019</w:t>
      </w:r>
      <w:r>
        <w:rPr>
          <w:b/>
          <w:bCs/>
          <w:sz w:val="28"/>
          <w:szCs w:val="28"/>
        </w:rPr>
        <w:t xml:space="preserve"> : </w:t>
      </w:r>
      <w:r w:rsidR="00C0793D" w:rsidRPr="007064D1">
        <w:rPr>
          <w:b/>
          <w:bCs/>
          <w:sz w:val="28"/>
          <w:szCs w:val="28"/>
        </w:rPr>
        <w:t xml:space="preserve">Avec plus de </w:t>
      </w:r>
      <w:r w:rsidR="00A61AE5">
        <w:rPr>
          <w:b/>
          <w:bCs/>
          <w:sz w:val="28"/>
          <w:szCs w:val="28"/>
        </w:rPr>
        <w:t>1 200</w:t>
      </w:r>
      <w:r w:rsidR="00C0793D" w:rsidRPr="007064D1">
        <w:rPr>
          <w:b/>
          <w:bCs/>
          <w:sz w:val="28"/>
          <w:szCs w:val="28"/>
        </w:rPr>
        <w:t xml:space="preserve"> offres négociées en 6 mois, et une communauté déjà forte de </w:t>
      </w:r>
      <w:r w:rsidR="000A7CE8">
        <w:rPr>
          <w:b/>
          <w:bCs/>
          <w:sz w:val="28"/>
          <w:szCs w:val="28"/>
        </w:rPr>
        <w:t>30</w:t>
      </w:r>
      <w:r w:rsidR="00C0793D" w:rsidRPr="00A61AE5">
        <w:rPr>
          <w:b/>
          <w:bCs/>
          <w:sz w:val="28"/>
          <w:szCs w:val="28"/>
        </w:rPr>
        <w:t> 000</w:t>
      </w:r>
      <w:r w:rsidR="00C0793D" w:rsidRPr="007064D1">
        <w:rPr>
          <w:b/>
          <w:bCs/>
          <w:sz w:val="28"/>
          <w:szCs w:val="28"/>
        </w:rPr>
        <w:t xml:space="preserve"> joueurs, construite sur fonds propres et grâce à </w:t>
      </w:r>
      <w:r w:rsidR="00D500DC" w:rsidRPr="007064D1">
        <w:rPr>
          <w:b/>
          <w:bCs/>
          <w:sz w:val="28"/>
          <w:szCs w:val="28"/>
        </w:rPr>
        <w:t>l’énergie</w:t>
      </w:r>
      <w:r w:rsidR="00C0793D" w:rsidRPr="007064D1">
        <w:rPr>
          <w:b/>
          <w:bCs/>
          <w:sz w:val="28"/>
          <w:szCs w:val="28"/>
        </w:rPr>
        <w:t xml:space="preserve"> de ses 3 fondateurs, le site de ventes privées </w:t>
      </w:r>
      <w:r w:rsidR="00D500DC" w:rsidRPr="007064D1">
        <w:rPr>
          <w:b/>
          <w:bCs/>
          <w:sz w:val="28"/>
          <w:szCs w:val="28"/>
        </w:rPr>
        <w:t xml:space="preserve">de biens </w:t>
      </w:r>
      <w:r w:rsidR="00C0793D" w:rsidRPr="007064D1">
        <w:rPr>
          <w:b/>
          <w:bCs/>
          <w:sz w:val="28"/>
          <w:szCs w:val="28"/>
        </w:rPr>
        <w:t>gaming</w:t>
      </w:r>
      <w:r w:rsidR="00D500DC" w:rsidRPr="007064D1">
        <w:rPr>
          <w:b/>
          <w:bCs/>
          <w:sz w:val="28"/>
          <w:szCs w:val="28"/>
        </w:rPr>
        <w:t xml:space="preserve"> hardware et digitaux, accélère en accueillant Trust Esport à son capital.</w:t>
      </w:r>
    </w:p>
    <w:p w14:paraId="4C0B8ED8" w14:textId="35CA15C5" w:rsidR="00D500DC" w:rsidRPr="00D6698A" w:rsidRDefault="00D500DC" w:rsidP="003B3635">
      <w:pPr>
        <w:jc w:val="both"/>
      </w:pPr>
    </w:p>
    <w:p w14:paraId="53A47F57" w14:textId="7D2C1BF6" w:rsidR="007064D1" w:rsidRPr="00D6698A" w:rsidRDefault="00B945A6" w:rsidP="003B3635">
      <w:pPr>
        <w:jc w:val="both"/>
      </w:pPr>
      <w:r w:rsidRPr="00D6698A">
        <w:t xml:space="preserve">Créé par Marc Berthold, Alexandra Berthold et Frédéric Assier, </w:t>
      </w:r>
      <w:hyperlink r:id="rId7" w:history="1">
        <w:r w:rsidR="003B3635">
          <w:rPr>
            <w:rStyle w:val="Lienhypertexte"/>
          </w:rPr>
          <w:t>GAMINGPRIVE.COM</w:t>
        </w:r>
      </w:hyperlink>
      <w:r w:rsidRPr="00D6698A">
        <w:t xml:space="preserve"> est une plateforme proposant chaque jour à sa communauté</w:t>
      </w:r>
      <w:r w:rsidR="003B3635">
        <w:t>,</w:t>
      </w:r>
      <w:r w:rsidRPr="00D6698A">
        <w:t xml:space="preserve"> des ventes privées des plus grandes marques Gaming, eSport</w:t>
      </w:r>
      <w:r w:rsidR="007064D1" w:rsidRPr="00D6698A">
        <w:t>s</w:t>
      </w:r>
      <w:r w:rsidRPr="00D6698A">
        <w:t xml:space="preserve"> et Pop Culture à des prix allant de -30 à -70% de ceux disponibles en magasin ou sur internet. Le marché du Gaming </w:t>
      </w:r>
      <w:r w:rsidR="001B5FB4" w:rsidRPr="00D6698A">
        <w:t xml:space="preserve">(hardware, accessoires et jeux) </w:t>
      </w:r>
      <w:r w:rsidRPr="00D6698A">
        <w:t>représente en France un chiffre d’affaire</w:t>
      </w:r>
      <w:r w:rsidR="003B3635">
        <w:t>s</w:t>
      </w:r>
      <w:r w:rsidRPr="00D6698A">
        <w:t xml:space="preserve"> de 4,</w:t>
      </w:r>
      <w:r w:rsidR="007064D1" w:rsidRPr="00D6698A">
        <w:t>9</w:t>
      </w:r>
      <w:r w:rsidRPr="00D6698A">
        <w:t xml:space="preserve"> milliards d’euros (source </w:t>
      </w:r>
      <w:r w:rsidR="007064D1" w:rsidRPr="00D6698A">
        <w:t xml:space="preserve">SELL </w:t>
      </w:r>
      <w:r w:rsidRPr="00D6698A">
        <w:t>GFK 2019</w:t>
      </w:r>
      <w:r w:rsidR="007064D1" w:rsidRPr="00D6698A">
        <w:t xml:space="preserve"> </w:t>
      </w:r>
      <w:hyperlink r:id="rId8" w:history="1">
        <w:r w:rsidR="007064D1" w:rsidRPr="00D6698A">
          <w:rPr>
            <w:rStyle w:val="Lienhypertexte"/>
          </w:rPr>
          <w:t>https://www.sell.fr/lindustrie</w:t>
        </w:r>
      </w:hyperlink>
      <w:r w:rsidRPr="00D6698A">
        <w:t xml:space="preserve">), dont </w:t>
      </w:r>
      <w:r w:rsidR="008B4C5F" w:rsidRPr="00D6698A">
        <w:t>1/3</w:t>
      </w:r>
      <w:r w:rsidRPr="00D6698A">
        <w:t xml:space="preserve"> en moyenne </w:t>
      </w:r>
      <w:r w:rsidR="003B3635">
        <w:t>est</w:t>
      </w:r>
      <w:r w:rsidRPr="00D6698A">
        <w:t xml:space="preserve"> réalisé en e-commerce (source </w:t>
      </w:r>
      <w:r w:rsidR="008B4C5F" w:rsidRPr="00D6698A">
        <w:t>FEVAD</w:t>
      </w:r>
      <w:r w:rsidRPr="00D6698A">
        <w:t>).</w:t>
      </w:r>
      <w:r w:rsidR="007064D1" w:rsidRPr="00D6698A">
        <w:t xml:space="preserve"> </w:t>
      </w:r>
    </w:p>
    <w:p w14:paraId="28A0E66B" w14:textId="1896B453" w:rsidR="007064D1" w:rsidRPr="00D6698A" w:rsidRDefault="007064D1" w:rsidP="003B3635">
      <w:pPr>
        <w:jc w:val="both"/>
      </w:pPr>
    </w:p>
    <w:p w14:paraId="65AD2E7C" w14:textId="598563AE" w:rsidR="00B945A6" w:rsidRPr="000A7CE8" w:rsidRDefault="007064D1" w:rsidP="003B3635">
      <w:pPr>
        <w:jc w:val="both"/>
        <w:rPr>
          <w:b/>
        </w:rPr>
      </w:pPr>
      <w:r w:rsidRPr="00D6698A">
        <w:t>« </w:t>
      </w:r>
      <w:r w:rsidRPr="00D6698A">
        <w:rPr>
          <w:i/>
          <w:iCs/>
        </w:rPr>
        <w:t xml:space="preserve">L’ambition de </w:t>
      </w:r>
      <w:r w:rsidR="003B3635">
        <w:rPr>
          <w:i/>
          <w:iCs/>
        </w:rPr>
        <w:t>GAMINGPRIVE.COM</w:t>
      </w:r>
      <w:r w:rsidRPr="00D6698A">
        <w:rPr>
          <w:i/>
          <w:iCs/>
        </w:rPr>
        <w:t xml:space="preserve"> est de réinventer la vente </w:t>
      </w:r>
      <w:r w:rsidR="00314DE1" w:rsidRPr="00D6698A">
        <w:rPr>
          <w:i/>
          <w:iCs/>
        </w:rPr>
        <w:t xml:space="preserve">privée et </w:t>
      </w:r>
      <w:r w:rsidR="003B3635">
        <w:rPr>
          <w:i/>
          <w:iCs/>
        </w:rPr>
        <w:t xml:space="preserve">la vente </w:t>
      </w:r>
      <w:r w:rsidRPr="00D6698A">
        <w:rPr>
          <w:i/>
          <w:iCs/>
        </w:rPr>
        <w:t xml:space="preserve">digitale </w:t>
      </w:r>
      <w:r w:rsidR="00314DE1" w:rsidRPr="00D6698A">
        <w:rPr>
          <w:i/>
          <w:iCs/>
        </w:rPr>
        <w:t xml:space="preserve">à destination de </w:t>
      </w:r>
      <w:r w:rsidRPr="00D6698A">
        <w:rPr>
          <w:i/>
          <w:iCs/>
        </w:rPr>
        <w:t xml:space="preserve">la génération des </w:t>
      </w:r>
      <w:proofErr w:type="spellStart"/>
      <w:r w:rsidRPr="00D6698A">
        <w:rPr>
          <w:i/>
          <w:iCs/>
        </w:rPr>
        <w:t>Millé</w:t>
      </w:r>
      <w:r w:rsidR="003B3635">
        <w:rPr>
          <w:i/>
          <w:iCs/>
        </w:rPr>
        <w:t>nia</w:t>
      </w:r>
      <w:r w:rsidR="00E7094C">
        <w:rPr>
          <w:i/>
          <w:iCs/>
        </w:rPr>
        <w:t>ls</w:t>
      </w:r>
      <w:proofErr w:type="spellEnd"/>
      <w:r w:rsidRPr="00D6698A">
        <w:rPr>
          <w:i/>
          <w:iCs/>
        </w:rPr>
        <w:t xml:space="preserve">, </w:t>
      </w:r>
      <w:r w:rsidR="003B3635">
        <w:rPr>
          <w:i/>
          <w:iCs/>
        </w:rPr>
        <w:t>en utilisant</w:t>
      </w:r>
      <w:r w:rsidRPr="00D6698A">
        <w:rPr>
          <w:i/>
          <w:iCs/>
        </w:rPr>
        <w:t xml:space="preserve"> leur</w:t>
      </w:r>
      <w:r w:rsidR="003B3635">
        <w:rPr>
          <w:i/>
          <w:iCs/>
        </w:rPr>
        <w:t>s</w:t>
      </w:r>
      <w:r w:rsidRPr="00D6698A">
        <w:rPr>
          <w:i/>
          <w:iCs/>
        </w:rPr>
        <w:t xml:space="preserve"> code</w:t>
      </w:r>
      <w:r w:rsidR="003B3635">
        <w:rPr>
          <w:i/>
          <w:iCs/>
        </w:rPr>
        <w:t>s</w:t>
      </w:r>
      <w:r w:rsidRPr="00D6698A">
        <w:rPr>
          <w:i/>
          <w:iCs/>
        </w:rPr>
        <w:t xml:space="preserve">, </w:t>
      </w:r>
      <w:r w:rsidR="00314DE1" w:rsidRPr="00D6698A">
        <w:rPr>
          <w:i/>
          <w:iCs/>
        </w:rPr>
        <w:t xml:space="preserve">selon leurs attentes, </w:t>
      </w:r>
      <w:r w:rsidRPr="00D6698A">
        <w:rPr>
          <w:i/>
          <w:iCs/>
        </w:rPr>
        <w:t>et par des canaux innovants</w:t>
      </w:r>
      <w:r w:rsidR="00314DE1" w:rsidRPr="00D6698A">
        <w:rPr>
          <w:i/>
          <w:iCs/>
        </w:rPr>
        <w:t xml:space="preserve">, </w:t>
      </w:r>
      <w:r w:rsidR="00314DE1" w:rsidRPr="00A30EB0">
        <w:rPr>
          <w:i/>
          <w:iCs/>
        </w:rPr>
        <w:t>notamment Twitch et Discord</w:t>
      </w:r>
      <w:r w:rsidR="003B3635">
        <w:rPr>
          <w:i/>
          <w:iCs/>
        </w:rPr>
        <w:t>.</w:t>
      </w:r>
      <w:r w:rsidR="00314DE1" w:rsidRPr="00D6698A">
        <w:t xml:space="preserve"> » </w:t>
      </w:r>
      <w:r w:rsidR="00314DE1" w:rsidRPr="000A7CE8">
        <w:rPr>
          <w:b/>
        </w:rPr>
        <w:t xml:space="preserve">déclare Marc Berthold, </w:t>
      </w:r>
      <w:r w:rsidR="003B3635" w:rsidRPr="000A7CE8">
        <w:rPr>
          <w:b/>
        </w:rPr>
        <w:t>P</w:t>
      </w:r>
      <w:r w:rsidR="00314DE1" w:rsidRPr="000A7CE8">
        <w:rPr>
          <w:b/>
        </w:rPr>
        <w:t xml:space="preserve">résident </w:t>
      </w:r>
      <w:r w:rsidR="003B3635" w:rsidRPr="000A7CE8">
        <w:rPr>
          <w:b/>
        </w:rPr>
        <w:t>et F</w:t>
      </w:r>
      <w:r w:rsidR="00314DE1" w:rsidRPr="000A7CE8">
        <w:rPr>
          <w:b/>
        </w:rPr>
        <w:t xml:space="preserve">ondateur de </w:t>
      </w:r>
      <w:r w:rsidR="003B3635" w:rsidRPr="000A7CE8">
        <w:rPr>
          <w:b/>
        </w:rPr>
        <w:t>GAMINGPRIVE.COM</w:t>
      </w:r>
      <w:r w:rsidR="00314DE1" w:rsidRPr="000A7CE8">
        <w:rPr>
          <w:b/>
        </w:rPr>
        <w:t>.</w:t>
      </w:r>
    </w:p>
    <w:p w14:paraId="7CADF9E7" w14:textId="39590B67" w:rsidR="00314DE1" w:rsidRPr="00D6698A" w:rsidRDefault="00314DE1" w:rsidP="003B3635">
      <w:pPr>
        <w:jc w:val="both"/>
      </w:pPr>
    </w:p>
    <w:p w14:paraId="116E8521" w14:textId="3CDCF89F" w:rsidR="007347CF" w:rsidRPr="00D6698A" w:rsidRDefault="00314DE1" w:rsidP="003B3635">
      <w:pPr>
        <w:jc w:val="both"/>
      </w:pPr>
      <w:r w:rsidRPr="00D6698A">
        <w:t xml:space="preserve">Pour soutenir sa croissance et financer le développement de ses modules d’affiliation et de distribution, </w:t>
      </w:r>
      <w:hyperlink r:id="rId9" w:history="1">
        <w:r w:rsidR="003B3635">
          <w:rPr>
            <w:rStyle w:val="Lienhypertexte"/>
          </w:rPr>
          <w:t>GAMINGPRIVE.COM</w:t>
        </w:r>
      </w:hyperlink>
      <w:r w:rsidRPr="00D6698A">
        <w:t xml:space="preserve"> annonce avoir levé un premier investissement en amorçage de </w:t>
      </w:r>
      <w:r w:rsidRPr="00A30EB0">
        <w:t>200 000</w:t>
      </w:r>
      <w:r w:rsidRPr="00D6698A">
        <w:t xml:space="preserve"> euros auprès du fonds Trust Esport, qui sera complété par un dispositif d’accompagnement de la Région Grand Est et de la BPI. </w:t>
      </w:r>
      <w:r w:rsidR="007347CF" w:rsidRPr="00D6698A">
        <w:t>Implantée à Strasbourg</w:t>
      </w:r>
      <w:r w:rsidR="00E56468">
        <w:t xml:space="preserve"> qui est un lieu</w:t>
      </w:r>
      <w:r w:rsidR="007347CF" w:rsidRPr="00D6698A">
        <w:t xml:space="preserve"> stratégique en vue de son déploiement Européen, la société est aussi accompagnée par l’incubateur SEMIA (</w:t>
      </w:r>
      <w:hyperlink r:id="rId10" w:history="1">
        <w:r w:rsidR="007347CF" w:rsidRPr="00D6698A">
          <w:rPr>
            <w:rStyle w:val="Lienhypertexte"/>
          </w:rPr>
          <w:t>http://www.startup-semia.com</w:t>
        </w:r>
      </w:hyperlink>
      <w:r w:rsidR="007347CF" w:rsidRPr="00D6698A">
        <w:t>).</w:t>
      </w:r>
    </w:p>
    <w:p w14:paraId="073A82BF" w14:textId="6AD641C3" w:rsidR="00314DE1" w:rsidRPr="00D6698A" w:rsidRDefault="00314DE1" w:rsidP="003B3635">
      <w:pPr>
        <w:jc w:val="both"/>
      </w:pPr>
    </w:p>
    <w:p w14:paraId="38A5BA18" w14:textId="27159232" w:rsidR="00314DE1" w:rsidRPr="00D6698A" w:rsidRDefault="00314DE1" w:rsidP="003B3635">
      <w:pPr>
        <w:jc w:val="both"/>
      </w:pPr>
      <w:r w:rsidRPr="00D6698A">
        <w:t>« </w:t>
      </w:r>
      <w:r w:rsidR="00D6698A" w:rsidRPr="00D6698A">
        <w:rPr>
          <w:i/>
          <w:iCs/>
        </w:rPr>
        <w:t xml:space="preserve">Ce premier financement de </w:t>
      </w:r>
      <w:r w:rsidR="003B3635">
        <w:rPr>
          <w:i/>
          <w:iCs/>
        </w:rPr>
        <w:t>GAMINGPRIVE.COM</w:t>
      </w:r>
      <w:r w:rsidR="00D6698A" w:rsidRPr="00D6698A">
        <w:rPr>
          <w:i/>
          <w:iCs/>
        </w:rPr>
        <w:t xml:space="preserve"> s’inscrit dans </w:t>
      </w:r>
      <w:r w:rsidR="00AB7CBF">
        <w:rPr>
          <w:i/>
          <w:iCs/>
        </w:rPr>
        <w:t>notre politique d’</w:t>
      </w:r>
      <w:r w:rsidR="00D6698A">
        <w:rPr>
          <w:i/>
          <w:iCs/>
        </w:rPr>
        <w:t>amor</w:t>
      </w:r>
      <w:r w:rsidR="00AB7CBF">
        <w:rPr>
          <w:i/>
          <w:iCs/>
        </w:rPr>
        <w:t>çage de</w:t>
      </w:r>
      <w:r w:rsidR="00D6698A">
        <w:rPr>
          <w:i/>
          <w:iCs/>
        </w:rPr>
        <w:t xml:space="preserve"> projets </w:t>
      </w:r>
      <w:r w:rsidR="00AB7CBF">
        <w:rPr>
          <w:i/>
          <w:iCs/>
        </w:rPr>
        <w:t>portés par des entrepreneurs visionnaires. La plateforme</w:t>
      </w:r>
      <w:r w:rsidR="00AB7CBF" w:rsidRPr="00AB7CBF">
        <w:rPr>
          <w:i/>
          <w:iCs/>
        </w:rPr>
        <w:t xml:space="preserve"> répond à la fois au sujet de la monétisation des audiences Esports, tout en intégrant un volet innovation en développant des outils uniques pour toucher les communautés de joueurs au cœur de leur passion</w:t>
      </w:r>
      <w:r w:rsidR="00AB7CBF">
        <w:t> »</w:t>
      </w:r>
      <w:r w:rsidR="00AB7CBF" w:rsidRPr="00AB7CBF">
        <w:t xml:space="preserve"> </w:t>
      </w:r>
      <w:r w:rsidR="000A7CE8">
        <w:rPr>
          <w:b/>
        </w:rPr>
        <w:t>explique</w:t>
      </w:r>
      <w:r w:rsidR="00AB7CBF" w:rsidRPr="000A7CE8">
        <w:rPr>
          <w:b/>
        </w:rPr>
        <w:t xml:space="preserve"> Matthieu Dallon, créateur du fonds Trust Esport</w:t>
      </w:r>
      <w:r w:rsidR="00E7094C">
        <w:rPr>
          <w:b/>
        </w:rPr>
        <w:t>, géré par la société APICAP</w:t>
      </w:r>
      <w:r w:rsidR="00AB7CBF" w:rsidRPr="000A7CE8">
        <w:rPr>
          <w:b/>
        </w:rPr>
        <w:t>.</w:t>
      </w:r>
      <w:r w:rsidR="00AB7CBF">
        <w:t xml:space="preserve"> </w:t>
      </w:r>
    </w:p>
    <w:p w14:paraId="70CAABE8" w14:textId="77777777" w:rsidR="00244805" w:rsidRPr="00D6698A" w:rsidRDefault="00244805" w:rsidP="003B3635">
      <w:pPr>
        <w:jc w:val="both"/>
      </w:pPr>
      <w:bookmarkStart w:id="0" w:name="_GoBack"/>
      <w:bookmarkEnd w:id="0"/>
    </w:p>
    <w:p w14:paraId="58821583" w14:textId="65EB9C67" w:rsidR="00AB7CBF" w:rsidRDefault="00244805" w:rsidP="003B3635">
      <w:pPr>
        <w:jc w:val="both"/>
      </w:pPr>
      <w:r w:rsidRPr="00D6698A">
        <w:t xml:space="preserve">Fort d’une note 5 étoiles sur </w:t>
      </w:r>
      <w:proofErr w:type="spellStart"/>
      <w:r w:rsidRPr="00D6698A">
        <w:t>Trusted</w:t>
      </w:r>
      <w:proofErr w:type="spellEnd"/>
      <w:r w:rsidRPr="00D6698A">
        <w:t xml:space="preserve"> Shops </w:t>
      </w:r>
      <w:r w:rsidR="00AB7CBF">
        <w:t>(</w:t>
      </w:r>
      <w:r w:rsidRPr="00D6698A">
        <w:t>4,7</w:t>
      </w:r>
      <w:r w:rsidR="00A30EB0">
        <w:t>3</w:t>
      </w:r>
      <w:r w:rsidRPr="00D6698A">
        <w:t>/5</w:t>
      </w:r>
      <w:r w:rsidR="00AB7CBF">
        <w:t>)</w:t>
      </w:r>
      <w:r w:rsidRPr="00D6698A">
        <w:t xml:space="preserve">, plus de 50 marques dont </w:t>
      </w:r>
      <w:proofErr w:type="spellStart"/>
      <w:r w:rsidR="000A7CE8">
        <w:t>Republic</w:t>
      </w:r>
      <w:proofErr w:type="spellEnd"/>
      <w:r w:rsidR="000A7CE8">
        <w:t xml:space="preserve"> Of Gamers (ROG),</w:t>
      </w:r>
      <w:r w:rsidR="00BD5094">
        <w:t xml:space="preserve"> </w:t>
      </w:r>
      <w:proofErr w:type="spellStart"/>
      <w:r w:rsidR="00BD5094">
        <w:t>Cooler</w:t>
      </w:r>
      <w:proofErr w:type="spellEnd"/>
      <w:r w:rsidR="00BD5094">
        <w:t xml:space="preserve"> Master,</w:t>
      </w:r>
      <w:r w:rsidR="000A7CE8">
        <w:t xml:space="preserve"> </w:t>
      </w:r>
      <w:r w:rsidR="00A30EB0">
        <w:t>MSI</w:t>
      </w:r>
      <w:r w:rsidR="00A54C9B" w:rsidRPr="00D6698A">
        <w:t xml:space="preserve">, </w:t>
      </w:r>
      <w:proofErr w:type="spellStart"/>
      <w:r w:rsidR="00A30EB0">
        <w:t>Razer</w:t>
      </w:r>
      <w:proofErr w:type="spellEnd"/>
      <w:r w:rsidR="00A54C9B" w:rsidRPr="00D6698A">
        <w:t>,</w:t>
      </w:r>
      <w:r w:rsidR="00A30EB0">
        <w:t xml:space="preserve"> </w:t>
      </w:r>
      <w:proofErr w:type="spellStart"/>
      <w:r w:rsidR="00A30EB0">
        <w:t>Rekt</w:t>
      </w:r>
      <w:proofErr w:type="spellEnd"/>
      <w:r w:rsidR="00A30EB0">
        <w:t xml:space="preserve"> … </w:t>
      </w:r>
      <w:r w:rsidRPr="00D6698A">
        <w:t xml:space="preserve">font aujourd’hui confiance à </w:t>
      </w:r>
      <w:r w:rsidR="003B3635">
        <w:t>GAMINGPRIVE.COM</w:t>
      </w:r>
      <w:r w:rsidRPr="00D6698A">
        <w:t>.</w:t>
      </w:r>
    </w:p>
    <w:p w14:paraId="7CF760CC" w14:textId="77777777" w:rsidR="00AB7CBF" w:rsidRDefault="00AB7CBF" w:rsidP="003B3635">
      <w:pPr>
        <w:jc w:val="both"/>
      </w:pPr>
    </w:p>
    <w:p w14:paraId="536603D2" w14:textId="548E62F9" w:rsidR="00B945A6" w:rsidRDefault="00AB7CBF" w:rsidP="003B3635">
      <w:pPr>
        <w:jc w:val="both"/>
        <w:rPr>
          <w:b/>
        </w:rPr>
      </w:pPr>
      <w:r w:rsidRPr="00D6698A">
        <w:t>« </w:t>
      </w:r>
      <w:r w:rsidR="00B945A6" w:rsidRPr="00D6698A">
        <w:rPr>
          <w:i/>
          <w:iCs/>
        </w:rPr>
        <w:t xml:space="preserve">Chez </w:t>
      </w:r>
      <w:proofErr w:type="spellStart"/>
      <w:r w:rsidR="000A7CE8">
        <w:rPr>
          <w:i/>
          <w:iCs/>
        </w:rPr>
        <w:t>Republic</w:t>
      </w:r>
      <w:proofErr w:type="spellEnd"/>
      <w:r w:rsidR="000A7CE8">
        <w:rPr>
          <w:i/>
          <w:iCs/>
        </w:rPr>
        <w:t xml:space="preserve"> Of Gamers (ROG), marque d’ASUS dédiée au gaming</w:t>
      </w:r>
      <w:r w:rsidR="00B945A6" w:rsidRPr="00D6698A">
        <w:rPr>
          <w:i/>
          <w:iCs/>
        </w:rPr>
        <w:t xml:space="preserve">, nous avons d'emblée été séduit par le professionnalisme et l'ambition de Marc Berthold et son équipe. Bien que la plateforme démarre tout juste, les ventes générées sont prometteuses et nous attendons avec impatience d’expérimenter les nouveaux canaux de distribution de </w:t>
      </w:r>
      <w:r w:rsidR="003B3635">
        <w:rPr>
          <w:i/>
          <w:iCs/>
        </w:rPr>
        <w:t>GAMINGPRIVE.COM</w:t>
      </w:r>
      <w:r w:rsidRPr="00D6698A">
        <w:t> »</w:t>
      </w:r>
      <w:r w:rsidR="00B945A6" w:rsidRPr="00D6698A">
        <w:t xml:space="preserve">, </w:t>
      </w:r>
      <w:r w:rsidR="000A7CE8" w:rsidRPr="000A7CE8">
        <w:rPr>
          <w:b/>
        </w:rPr>
        <w:t>indique</w:t>
      </w:r>
      <w:r w:rsidR="00B945A6" w:rsidRPr="00D6698A">
        <w:t xml:space="preserve"> </w:t>
      </w:r>
      <w:r w:rsidR="000A7CE8" w:rsidRPr="000A7CE8">
        <w:rPr>
          <w:b/>
        </w:rPr>
        <w:t>Christine Le Calvez</w:t>
      </w:r>
      <w:r w:rsidR="00B945A6" w:rsidRPr="000A7CE8">
        <w:rPr>
          <w:b/>
        </w:rPr>
        <w:t xml:space="preserve">, </w:t>
      </w:r>
      <w:r w:rsidR="000A7CE8" w:rsidRPr="000A7CE8">
        <w:rPr>
          <w:b/>
        </w:rPr>
        <w:t>Marketing Manager</w:t>
      </w:r>
      <w:r w:rsidR="000A7CE8">
        <w:rPr>
          <w:b/>
        </w:rPr>
        <w:t xml:space="preserve"> chez</w:t>
      </w:r>
      <w:r w:rsidR="000A7CE8" w:rsidRPr="000A7CE8">
        <w:rPr>
          <w:b/>
        </w:rPr>
        <w:t xml:space="preserve"> ROG System</w:t>
      </w:r>
      <w:r w:rsidR="00B945A6" w:rsidRPr="000A7CE8">
        <w:rPr>
          <w:b/>
        </w:rPr>
        <w:t>.</w:t>
      </w:r>
    </w:p>
    <w:p w14:paraId="774BF3B5" w14:textId="37D16E00" w:rsidR="000A7CE8" w:rsidRDefault="000A7CE8" w:rsidP="003B3635">
      <w:pPr>
        <w:jc w:val="both"/>
        <w:rPr>
          <w:b/>
        </w:rPr>
      </w:pPr>
    </w:p>
    <w:p w14:paraId="59EA05D4" w14:textId="657513AB" w:rsidR="000A7CE8" w:rsidRPr="007C083A" w:rsidRDefault="000A7CE8" w:rsidP="000A7CE8">
      <w:pPr>
        <w:jc w:val="both"/>
        <w:rPr>
          <w:i/>
          <w:iCs/>
        </w:rPr>
      </w:pPr>
      <w:r w:rsidRPr="00D6698A">
        <w:lastRenderedPageBreak/>
        <w:t>« </w:t>
      </w:r>
      <w:r w:rsidR="007C083A" w:rsidRPr="007C083A">
        <w:rPr>
          <w:i/>
          <w:iCs/>
        </w:rPr>
        <w:t xml:space="preserve">L'innovation est dans l’ADN de </w:t>
      </w:r>
      <w:proofErr w:type="spellStart"/>
      <w:r w:rsidR="007C083A" w:rsidRPr="007C083A">
        <w:rPr>
          <w:i/>
          <w:iCs/>
        </w:rPr>
        <w:t>Cooler</w:t>
      </w:r>
      <w:proofErr w:type="spellEnd"/>
      <w:r w:rsidR="007C083A" w:rsidRPr="007C083A">
        <w:rPr>
          <w:i/>
          <w:iCs/>
        </w:rPr>
        <w:t xml:space="preserve"> Master. C'est donc tout naturellement que le concept novateur de </w:t>
      </w:r>
      <w:hyperlink r:id="rId11" w:tgtFrame="_blank" w:history="1">
        <w:r w:rsidR="007C083A" w:rsidRPr="007C083A">
          <w:rPr>
            <w:rStyle w:val="Lienhypertexte"/>
            <w:i/>
            <w:iCs/>
          </w:rPr>
          <w:t>GAMINGPRIVE.COM</w:t>
        </w:r>
      </w:hyperlink>
      <w:r w:rsidR="007C083A" w:rsidRPr="007C083A">
        <w:rPr>
          <w:i/>
          <w:iCs/>
        </w:rPr>
        <w:t xml:space="preserve"> et la vision de ses fondateurs nous ont conquis. Nous leur avons très rapidement fait confiance pour distribuer les produits </w:t>
      </w:r>
      <w:proofErr w:type="spellStart"/>
      <w:r w:rsidR="007C083A" w:rsidRPr="007C083A">
        <w:rPr>
          <w:i/>
          <w:iCs/>
        </w:rPr>
        <w:t>Cooler</w:t>
      </w:r>
      <w:proofErr w:type="spellEnd"/>
      <w:r w:rsidR="007C083A" w:rsidRPr="007C083A">
        <w:rPr>
          <w:i/>
          <w:iCs/>
        </w:rPr>
        <w:t xml:space="preserve"> Master au cours de leurs ventes privées.</w:t>
      </w:r>
      <w:r w:rsidR="007C083A">
        <w:rPr>
          <w:i/>
          <w:iCs/>
        </w:rPr>
        <w:t xml:space="preserve"> </w:t>
      </w:r>
      <w:r w:rsidRPr="00D6698A">
        <w:t xml:space="preserve">», </w:t>
      </w:r>
      <w:r w:rsidR="00B676D8">
        <w:rPr>
          <w:b/>
        </w:rPr>
        <w:t>dit</w:t>
      </w:r>
      <w:r w:rsidRPr="00D6698A">
        <w:t xml:space="preserve"> </w:t>
      </w:r>
      <w:r>
        <w:rPr>
          <w:b/>
        </w:rPr>
        <w:t>Vincent</w:t>
      </w:r>
      <w:r w:rsidRPr="000A7CE8">
        <w:rPr>
          <w:b/>
        </w:rPr>
        <w:t xml:space="preserve"> </w:t>
      </w:r>
      <w:proofErr w:type="spellStart"/>
      <w:r>
        <w:rPr>
          <w:b/>
        </w:rPr>
        <w:t>Valmond</w:t>
      </w:r>
      <w:proofErr w:type="spellEnd"/>
      <w:r w:rsidRPr="000A7CE8">
        <w:rPr>
          <w:b/>
        </w:rPr>
        <w:t xml:space="preserve">, </w:t>
      </w:r>
      <w:r>
        <w:rPr>
          <w:b/>
        </w:rPr>
        <w:t>Responsable Marketing France chez</w:t>
      </w:r>
      <w:r w:rsidRPr="000A7CE8">
        <w:rPr>
          <w:b/>
        </w:rPr>
        <w:t xml:space="preserve"> </w:t>
      </w:r>
      <w:proofErr w:type="spellStart"/>
      <w:r>
        <w:rPr>
          <w:b/>
        </w:rPr>
        <w:t>Cooler</w:t>
      </w:r>
      <w:proofErr w:type="spellEnd"/>
      <w:r>
        <w:rPr>
          <w:b/>
        </w:rPr>
        <w:t xml:space="preserve"> Master</w:t>
      </w:r>
      <w:r w:rsidRPr="000A7CE8">
        <w:rPr>
          <w:b/>
        </w:rPr>
        <w:t>.</w:t>
      </w:r>
    </w:p>
    <w:p w14:paraId="4479F5B9" w14:textId="77777777" w:rsidR="00FD55C4" w:rsidRPr="00D6698A" w:rsidRDefault="00FD55C4" w:rsidP="00FD55C4"/>
    <w:p w14:paraId="15D4A5A8" w14:textId="77777777" w:rsidR="00FD55C4" w:rsidRPr="00D6698A" w:rsidRDefault="00FD55C4" w:rsidP="00FD55C4">
      <w:pPr>
        <w:rPr>
          <w:b/>
          <w:bCs/>
        </w:rPr>
      </w:pPr>
      <w:r w:rsidRPr="00D6698A">
        <w:rPr>
          <w:b/>
          <w:bCs/>
        </w:rPr>
        <w:t>Ressources</w:t>
      </w:r>
    </w:p>
    <w:p w14:paraId="19E3E3A4" w14:textId="77777777" w:rsidR="00FD55C4" w:rsidRPr="00D6698A" w:rsidRDefault="00FD55C4" w:rsidP="00FD55C4">
      <w:pPr>
        <w:pStyle w:val="Paragraphedeliste"/>
        <w:numPr>
          <w:ilvl w:val="0"/>
          <w:numId w:val="1"/>
        </w:numPr>
      </w:pPr>
      <w:r w:rsidRPr="00D6698A">
        <w:t xml:space="preserve">Site : </w:t>
      </w:r>
      <w:hyperlink r:id="rId12" w:history="1">
        <w:r w:rsidRPr="00D6698A">
          <w:rPr>
            <w:rStyle w:val="Lienhypertexte"/>
          </w:rPr>
          <w:t>http://www.gamingprive.com</w:t>
        </w:r>
      </w:hyperlink>
    </w:p>
    <w:p w14:paraId="56A0DA9A" w14:textId="77777777" w:rsidR="00FD55C4" w:rsidRPr="00D6698A" w:rsidRDefault="00FD55C4" w:rsidP="00FD55C4">
      <w:pPr>
        <w:pStyle w:val="Paragraphedeliste"/>
        <w:numPr>
          <w:ilvl w:val="0"/>
          <w:numId w:val="1"/>
        </w:numPr>
      </w:pPr>
      <w:r w:rsidRPr="00D6698A">
        <w:t xml:space="preserve">Confiance clients : </w:t>
      </w:r>
      <w:hyperlink r:id="rId13" w:history="1">
        <w:r w:rsidRPr="00D6698A">
          <w:rPr>
            <w:rStyle w:val="Lienhypertexte"/>
          </w:rPr>
          <w:t xml:space="preserve">Fiche </w:t>
        </w:r>
        <w:proofErr w:type="spellStart"/>
        <w:r w:rsidRPr="00D6698A">
          <w:rPr>
            <w:rStyle w:val="Lienhypertexte"/>
          </w:rPr>
          <w:t>Trusted</w:t>
        </w:r>
        <w:proofErr w:type="spellEnd"/>
        <w:r w:rsidRPr="00D6698A">
          <w:rPr>
            <w:rStyle w:val="Lienhypertexte"/>
          </w:rPr>
          <w:t xml:space="preserve"> Shop</w:t>
        </w:r>
      </w:hyperlink>
    </w:p>
    <w:p w14:paraId="73EF1F7B" w14:textId="556A7D83" w:rsidR="00FD55C4" w:rsidRPr="00D6698A" w:rsidRDefault="00B676D8" w:rsidP="00FD55C4">
      <w:pPr>
        <w:pStyle w:val="Paragraphedeliste"/>
        <w:numPr>
          <w:ilvl w:val="0"/>
          <w:numId w:val="1"/>
        </w:numPr>
      </w:pPr>
      <w:r>
        <w:t xml:space="preserve">Ressources presse GAMINGPRIVE.COM : </w:t>
      </w:r>
      <w:hyperlink r:id="rId14" w:history="1">
        <w:r w:rsidRPr="00555515">
          <w:rPr>
            <w:rStyle w:val="Lienhypertexte"/>
          </w:rPr>
          <w:t>http://bit.ly/GPCMedia</w:t>
        </w:r>
      </w:hyperlink>
      <w:r>
        <w:t xml:space="preserve"> </w:t>
      </w:r>
    </w:p>
    <w:p w14:paraId="3797B436" w14:textId="0CBE4A23" w:rsidR="00FD55C4" w:rsidRPr="00D6698A" w:rsidRDefault="00FD55C4" w:rsidP="00FD55C4">
      <w:pPr>
        <w:pStyle w:val="Paragraphedeliste"/>
        <w:numPr>
          <w:ilvl w:val="0"/>
          <w:numId w:val="1"/>
        </w:numPr>
      </w:pPr>
      <w:r w:rsidRPr="00D6698A">
        <w:t xml:space="preserve">Logo Trust </w:t>
      </w:r>
      <w:proofErr w:type="spellStart"/>
      <w:r w:rsidRPr="00D6698A">
        <w:t>Esport</w:t>
      </w:r>
      <w:proofErr w:type="spellEnd"/>
      <w:r w:rsidR="00E7094C">
        <w:t xml:space="preserve"> et </w:t>
      </w:r>
      <w:proofErr w:type="spellStart"/>
      <w:r w:rsidR="00E7094C">
        <w:t>Apicap</w:t>
      </w:r>
      <w:proofErr w:type="spellEnd"/>
    </w:p>
    <w:p w14:paraId="6D140161" w14:textId="77777777" w:rsidR="007347CF" w:rsidRPr="00D6698A" w:rsidRDefault="007347CF"/>
    <w:p w14:paraId="322FA9E4" w14:textId="646300D8" w:rsidR="00CD3548" w:rsidRPr="00D6698A" w:rsidRDefault="00CD3548" w:rsidP="00CD3548">
      <w:pPr>
        <w:jc w:val="both"/>
        <w:rPr>
          <w:b/>
          <w:bCs/>
        </w:rPr>
      </w:pPr>
      <w:r w:rsidRPr="00D6698A">
        <w:rPr>
          <w:b/>
          <w:bCs/>
        </w:rPr>
        <w:t xml:space="preserve">A propos de </w:t>
      </w:r>
      <w:r>
        <w:rPr>
          <w:b/>
          <w:bCs/>
        </w:rPr>
        <w:t>GAMINGPRIVE.COM</w:t>
      </w:r>
    </w:p>
    <w:p w14:paraId="2F61E31E" w14:textId="09339394" w:rsidR="00CD3548" w:rsidRDefault="00CD3548" w:rsidP="00CD3548">
      <w:pPr>
        <w:jc w:val="both"/>
        <w:rPr>
          <w:b/>
          <w:bCs/>
        </w:rPr>
      </w:pPr>
      <w:r>
        <w:t>Légitimé par son équipe de fondateurs présents dans l’eSport depuis plus de 15 ans, GAMINGPRIVE.COM adapte le concept de la vente privée aux marchés du Gaming, de l’eSport et de la Pop Culture</w:t>
      </w:r>
      <w:r w:rsidR="00C90B8C">
        <w:t xml:space="preserve">. </w:t>
      </w:r>
      <w:r>
        <w:t>Une vente privée d’une nouvelle marque démarre chaque jour à 18h30 pour une durée limitée de 7 à 10 jours</w:t>
      </w:r>
      <w:r w:rsidR="00C90B8C">
        <w:t xml:space="preserve"> et des prix de -30 à -70%</w:t>
      </w:r>
      <w:r>
        <w:t xml:space="preserve">. Tous les produits proposés à la vente sont neufs (sauf mention </w:t>
      </w:r>
      <w:r w:rsidR="00C90B8C">
        <w:t>« </w:t>
      </w:r>
      <w:r>
        <w:t>produits reconditionnés</w:t>
      </w:r>
      <w:r w:rsidR="00C90B8C">
        <w:t> »</w:t>
      </w:r>
      <w:r>
        <w:t>) et</w:t>
      </w:r>
      <w:r w:rsidR="00C90B8C">
        <w:t xml:space="preserve"> </w:t>
      </w:r>
      <w:r>
        <w:t xml:space="preserve">originaux, </w:t>
      </w:r>
      <w:r w:rsidR="00C90B8C">
        <w:t>GAMINGPRIVE.COM négociant avec les</w:t>
      </w:r>
      <w:r>
        <w:t xml:space="preserve"> marques en direct. Périphériques, accessoires, mobilier, hardware, consoles, jeux, merchandising, habillement, produits digitaux et in-</w:t>
      </w:r>
      <w:proofErr w:type="spellStart"/>
      <w:r>
        <w:t>game</w:t>
      </w:r>
      <w:proofErr w:type="spellEnd"/>
      <w:r>
        <w:t xml:space="preserve"> etc. </w:t>
      </w:r>
      <w:r w:rsidR="00C90B8C">
        <w:t>Tout y est pour se faire plaisir ou pour offrir à moindre coût.</w:t>
      </w:r>
    </w:p>
    <w:p w14:paraId="5990B07A" w14:textId="77777777" w:rsidR="00CD3548" w:rsidRDefault="00CD3548" w:rsidP="003B3635">
      <w:pPr>
        <w:jc w:val="both"/>
        <w:rPr>
          <w:b/>
          <w:bCs/>
        </w:rPr>
      </w:pPr>
    </w:p>
    <w:p w14:paraId="57E403DC" w14:textId="5952D3B5" w:rsidR="00B945A6" w:rsidRPr="00D6698A" w:rsidRDefault="007347CF" w:rsidP="003B3635">
      <w:pPr>
        <w:jc w:val="both"/>
        <w:rPr>
          <w:b/>
          <w:bCs/>
        </w:rPr>
      </w:pPr>
      <w:r w:rsidRPr="00D6698A">
        <w:rPr>
          <w:b/>
          <w:bCs/>
        </w:rPr>
        <w:t>A propos de Marc Berthold</w:t>
      </w:r>
    </w:p>
    <w:p w14:paraId="056EC5E2" w14:textId="78E3DFDD" w:rsidR="007347CF" w:rsidRPr="00D6698A" w:rsidRDefault="00A61AE5" w:rsidP="003B3635">
      <w:pPr>
        <w:jc w:val="both"/>
      </w:pPr>
      <w:r>
        <w:t>Fort d’une expérience de 4 ans dans la vente et le conseil auprès de sociétés telles que Nissan Europe, Kia International ou encore Renault Mond</w:t>
      </w:r>
      <w:r w:rsidR="00A30EB0">
        <w:t>e</w:t>
      </w:r>
      <w:r>
        <w:t xml:space="preserve">, Marc a précédemment participé au lancement et </w:t>
      </w:r>
      <w:r w:rsidR="00A30EB0">
        <w:t xml:space="preserve">au </w:t>
      </w:r>
      <w:r>
        <w:t xml:space="preserve">développement d’une startup qui a été incubé par le </w:t>
      </w:r>
      <w:r w:rsidR="00E7094C">
        <w:t xml:space="preserve">club de </w:t>
      </w:r>
      <w:proofErr w:type="spellStart"/>
      <w:r w:rsidR="00E7094C">
        <w:t>footbal</w:t>
      </w:r>
      <w:proofErr w:type="spellEnd"/>
      <w:r w:rsidR="00E7094C">
        <w:t xml:space="preserve"> </w:t>
      </w:r>
      <w:r>
        <w:t xml:space="preserve">S.L. Benfica au Portugal. </w:t>
      </w:r>
      <w:proofErr w:type="gramStart"/>
      <w:r w:rsidR="00E56468">
        <w:t>Marc  «</w:t>
      </w:r>
      <w:proofErr w:type="gramEnd"/>
      <w:r w:rsidR="00E56468">
        <w:t> </w:t>
      </w:r>
      <w:proofErr w:type="spellStart"/>
      <w:r w:rsidR="00E56468">
        <w:t>vazy</w:t>
      </w:r>
      <w:proofErr w:type="spellEnd"/>
      <w:r w:rsidR="00E56468">
        <w:t> » Berthold,</w:t>
      </w:r>
      <w:r w:rsidR="00FD55C4" w:rsidRPr="00D6698A">
        <w:t xml:space="preserve"> </w:t>
      </w:r>
      <w:r w:rsidR="007347CF" w:rsidRPr="00D6698A">
        <w:t xml:space="preserve">joueur emblématique récompensé du titre de meilleur Leader in </w:t>
      </w:r>
      <w:proofErr w:type="spellStart"/>
      <w:r w:rsidR="007347CF" w:rsidRPr="00D6698A">
        <w:t>game</w:t>
      </w:r>
      <w:proofErr w:type="spellEnd"/>
      <w:r w:rsidR="007347CF" w:rsidRPr="00D6698A">
        <w:t xml:space="preserve"> français sur la série Call of Duty 4 PC, fut notamment sacré 3 fois champion de France, champion d’Europe et champion du Monde lors de </w:t>
      </w:r>
      <w:r w:rsidR="007347CF" w:rsidRPr="00E56468">
        <w:t>l’ESWC 2008 à Paris-Bercy</w:t>
      </w:r>
      <w:r w:rsidR="00E56468">
        <w:t xml:space="preserve"> et a remporté la Gamers </w:t>
      </w:r>
      <w:proofErr w:type="spellStart"/>
      <w:r w:rsidR="00E56468">
        <w:t>Assembly</w:t>
      </w:r>
      <w:proofErr w:type="spellEnd"/>
      <w:r w:rsidR="00E56468">
        <w:t xml:space="preserve"> à 3 reprises. </w:t>
      </w:r>
    </w:p>
    <w:p w14:paraId="73C0A1B1" w14:textId="40080082" w:rsidR="00C07D55" w:rsidRPr="00D6698A" w:rsidRDefault="00C07D55" w:rsidP="003B3635">
      <w:pPr>
        <w:jc w:val="both"/>
      </w:pPr>
    </w:p>
    <w:p w14:paraId="6DF6DE67" w14:textId="77777777" w:rsidR="00C07D55" w:rsidRPr="00D6698A" w:rsidRDefault="00C07D55" w:rsidP="003B3635">
      <w:pPr>
        <w:jc w:val="both"/>
        <w:rPr>
          <w:b/>
          <w:bCs/>
        </w:rPr>
      </w:pPr>
      <w:r w:rsidRPr="00D6698A">
        <w:rPr>
          <w:b/>
          <w:bCs/>
        </w:rPr>
        <w:t>A propos de Trust Esport</w:t>
      </w:r>
    </w:p>
    <w:p w14:paraId="18AA40EC" w14:textId="1A81BE2B" w:rsidR="00EE797F" w:rsidRPr="00D6698A" w:rsidRDefault="00EE797F" w:rsidP="003B3635">
      <w:pPr>
        <w:jc w:val="both"/>
      </w:pPr>
      <w:r w:rsidRPr="00D6698A">
        <w:t xml:space="preserve">Trust Esport est un fonds d’investissement (FPCI) spécialisé dans le financement et l’accélération des entreprises de technologies pour l’Esport, créé par Matthieu Dallon, et géré par la société de gestion APICAP. Le fonds s’attache à soutenir et accompagner les équipes d’entrepreneurs travaillant sur l’amélioration de l’expérience spectateur, la monétisation des audiences, et l’innovation dans les conditions de jeu et de performance des </w:t>
      </w:r>
      <w:proofErr w:type="spellStart"/>
      <w:r w:rsidRPr="00D6698A">
        <w:t>cyberathlètes</w:t>
      </w:r>
      <w:proofErr w:type="spellEnd"/>
      <w:r w:rsidRPr="00D6698A">
        <w:t>. Trust Esport compte parmi ses partenaires fondateurs FIMALAC, le groupe AMAURY et le groupe FDJ.</w:t>
      </w:r>
    </w:p>
    <w:p w14:paraId="44B2EA16" w14:textId="3167D47E" w:rsidR="00FD55C4" w:rsidRPr="00D6698A" w:rsidRDefault="00EE797F" w:rsidP="003B3635">
      <w:pPr>
        <w:jc w:val="both"/>
      </w:pPr>
      <w:r w:rsidRPr="00D6698A">
        <w:t xml:space="preserve">Plus d’informations : </w:t>
      </w:r>
      <w:hyperlink r:id="rId15" w:history="1">
        <w:r w:rsidRPr="00D6698A">
          <w:rPr>
            <w:rStyle w:val="Lienhypertexte"/>
          </w:rPr>
          <w:t>http://www.trust-esport.com/fr</w:t>
        </w:r>
      </w:hyperlink>
    </w:p>
    <w:p w14:paraId="6C20003F" w14:textId="77777777" w:rsidR="00EE797F" w:rsidRPr="00D6698A" w:rsidRDefault="00EE797F" w:rsidP="00C07D55"/>
    <w:p w14:paraId="52927F6D" w14:textId="5EB4E6FE" w:rsidR="00C07D55" w:rsidRPr="00D6698A" w:rsidRDefault="00C07D55">
      <w:pPr>
        <w:rPr>
          <w:b/>
          <w:bCs/>
        </w:rPr>
      </w:pPr>
      <w:r w:rsidRPr="00D6698A">
        <w:rPr>
          <w:b/>
          <w:bCs/>
        </w:rPr>
        <w:t>Contact Presse</w:t>
      </w:r>
    </w:p>
    <w:p w14:paraId="1F54F2CD" w14:textId="6B333FB2" w:rsidR="00C07D55" w:rsidRPr="00D6698A" w:rsidRDefault="00B676D8" w:rsidP="00B676D8">
      <w:r w:rsidRPr="00B676D8">
        <w:rPr>
          <w:rFonts w:ascii="Calibri" w:hAnsi="Calibri" w:cs="Calibri"/>
          <w:color w:val="222222"/>
          <w:shd w:val="clear" w:color="auto" w:fill="FFFFFF"/>
        </w:rPr>
        <w:t>360degresnorth</w:t>
      </w:r>
      <w:r w:rsidRPr="00B676D8">
        <w:rPr>
          <w:rFonts w:ascii="Calibri" w:hAnsi="Calibri" w:cs="Calibri"/>
          <w:color w:val="222222"/>
        </w:rPr>
        <w:br/>
      </w:r>
      <w:r w:rsidRPr="00B676D8">
        <w:rPr>
          <w:rFonts w:ascii="Calibri" w:hAnsi="Calibri" w:cs="Calibri"/>
          <w:color w:val="222222"/>
          <w:shd w:val="clear" w:color="auto" w:fill="FFFFFF"/>
        </w:rPr>
        <w:t>Marie-Elisabeth North</w:t>
      </w:r>
      <w:r w:rsidRPr="00B676D8">
        <w:rPr>
          <w:rFonts w:ascii="Calibri" w:hAnsi="Calibri" w:cs="Calibri"/>
          <w:color w:val="222222"/>
        </w:rPr>
        <w:br/>
      </w:r>
      <w:hyperlink r:id="rId16" w:tgtFrame="_blank" w:history="1">
        <w:r w:rsidRPr="00B676D8">
          <w:rPr>
            <w:rStyle w:val="Lienhypertexte"/>
            <w:rFonts w:ascii="Calibri" w:hAnsi="Calibri" w:cs="Calibri"/>
            <w:color w:val="1155CC"/>
            <w:shd w:val="clear" w:color="auto" w:fill="FFFFFF"/>
          </w:rPr>
          <w:t>contact@360degresnorth.com</w:t>
        </w:r>
      </w:hyperlink>
      <w:r w:rsidRPr="00B676D8">
        <w:rPr>
          <w:rFonts w:ascii="Calibri" w:hAnsi="Calibri" w:cs="Calibri"/>
          <w:color w:val="222222"/>
        </w:rPr>
        <w:br/>
      </w:r>
      <w:r w:rsidRPr="00B676D8">
        <w:rPr>
          <w:rFonts w:ascii="Calibri" w:hAnsi="Calibri" w:cs="Calibri"/>
          <w:color w:val="222222"/>
          <w:shd w:val="clear" w:color="auto" w:fill="FFFFFF"/>
        </w:rPr>
        <w:t>+33 (0)6 70 16 91 26</w:t>
      </w:r>
    </w:p>
    <w:sectPr w:rsidR="00C07D55" w:rsidRPr="00D6698A" w:rsidSect="00061B0F">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37D6B"/>
    <w:multiLevelType w:val="hybridMultilevel"/>
    <w:tmpl w:val="8988C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16"/>
    <w:rsid w:val="00042AB4"/>
    <w:rsid w:val="00061B0F"/>
    <w:rsid w:val="0007547D"/>
    <w:rsid w:val="000A7CE8"/>
    <w:rsid w:val="001B5FB4"/>
    <w:rsid w:val="00244805"/>
    <w:rsid w:val="00314DE1"/>
    <w:rsid w:val="003B3635"/>
    <w:rsid w:val="00451FA1"/>
    <w:rsid w:val="00455140"/>
    <w:rsid w:val="00492E1F"/>
    <w:rsid w:val="00495FB1"/>
    <w:rsid w:val="004F2C81"/>
    <w:rsid w:val="0058748E"/>
    <w:rsid w:val="007064D1"/>
    <w:rsid w:val="00726058"/>
    <w:rsid w:val="007347CF"/>
    <w:rsid w:val="007C083A"/>
    <w:rsid w:val="008643D0"/>
    <w:rsid w:val="008770FF"/>
    <w:rsid w:val="008B4C5F"/>
    <w:rsid w:val="008E6DD7"/>
    <w:rsid w:val="00A30EB0"/>
    <w:rsid w:val="00A54C9B"/>
    <w:rsid w:val="00A61AE5"/>
    <w:rsid w:val="00A64228"/>
    <w:rsid w:val="00AB0710"/>
    <w:rsid w:val="00AB7CBF"/>
    <w:rsid w:val="00B676D8"/>
    <w:rsid w:val="00B945A6"/>
    <w:rsid w:val="00BC7B88"/>
    <w:rsid w:val="00BD5094"/>
    <w:rsid w:val="00C0793D"/>
    <w:rsid w:val="00C07D55"/>
    <w:rsid w:val="00C90B8C"/>
    <w:rsid w:val="00CB2F16"/>
    <w:rsid w:val="00CD3548"/>
    <w:rsid w:val="00D500DC"/>
    <w:rsid w:val="00D6698A"/>
    <w:rsid w:val="00E56468"/>
    <w:rsid w:val="00E7094C"/>
    <w:rsid w:val="00EE797F"/>
    <w:rsid w:val="00F46E6F"/>
    <w:rsid w:val="00FD55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2660"/>
  <w15:chartTrackingRefBased/>
  <w15:docId w15:val="{59738B0D-4AC1-9F47-92B6-07462503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1FA1"/>
    <w:pPr>
      <w:ind w:left="720"/>
      <w:contextualSpacing/>
    </w:pPr>
  </w:style>
  <w:style w:type="character" w:styleId="Lienhypertexte">
    <w:name w:val="Hyperlink"/>
    <w:basedOn w:val="Policepardfaut"/>
    <w:uiPriority w:val="99"/>
    <w:unhideWhenUsed/>
    <w:rsid w:val="007064D1"/>
    <w:rPr>
      <w:color w:val="0000FF"/>
      <w:u w:val="single"/>
    </w:rPr>
  </w:style>
  <w:style w:type="character" w:styleId="Mentionnonrsolue">
    <w:name w:val="Unresolved Mention"/>
    <w:basedOn w:val="Policepardfaut"/>
    <w:uiPriority w:val="99"/>
    <w:semiHidden/>
    <w:unhideWhenUsed/>
    <w:rsid w:val="007347CF"/>
    <w:rPr>
      <w:color w:val="605E5C"/>
      <w:shd w:val="clear" w:color="auto" w:fill="E1DFDD"/>
    </w:rPr>
  </w:style>
  <w:style w:type="paragraph" w:styleId="Textedebulles">
    <w:name w:val="Balloon Text"/>
    <w:basedOn w:val="Normal"/>
    <w:link w:val="TextedebullesCar"/>
    <w:uiPriority w:val="99"/>
    <w:semiHidden/>
    <w:unhideWhenUsed/>
    <w:rsid w:val="003B363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B3635"/>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3B3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0527">
      <w:bodyDiv w:val="1"/>
      <w:marLeft w:val="0"/>
      <w:marRight w:val="0"/>
      <w:marTop w:val="0"/>
      <w:marBottom w:val="0"/>
      <w:divBdr>
        <w:top w:val="none" w:sz="0" w:space="0" w:color="auto"/>
        <w:left w:val="none" w:sz="0" w:space="0" w:color="auto"/>
        <w:bottom w:val="none" w:sz="0" w:space="0" w:color="auto"/>
        <w:right w:val="none" w:sz="0" w:space="0" w:color="auto"/>
      </w:divBdr>
    </w:div>
    <w:div w:id="426656470">
      <w:bodyDiv w:val="1"/>
      <w:marLeft w:val="0"/>
      <w:marRight w:val="0"/>
      <w:marTop w:val="0"/>
      <w:marBottom w:val="0"/>
      <w:divBdr>
        <w:top w:val="none" w:sz="0" w:space="0" w:color="auto"/>
        <w:left w:val="none" w:sz="0" w:space="0" w:color="auto"/>
        <w:bottom w:val="none" w:sz="0" w:space="0" w:color="auto"/>
        <w:right w:val="none" w:sz="0" w:space="0" w:color="auto"/>
      </w:divBdr>
    </w:div>
    <w:div w:id="458886782">
      <w:bodyDiv w:val="1"/>
      <w:marLeft w:val="0"/>
      <w:marRight w:val="0"/>
      <w:marTop w:val="0"/>
      <w:marBottom w:val="0"/>
      <w:divBdr>
        <w:top w:val="none" w:sz="0" w:space="0" w:color="auto"/>
        <w:left w:val="none" w:sz="0" w:space="0" w:color="auto"/>
        <w:bottom w:val="none" w:sz="0" w:space="0" w:color="auto"/>
        <w:right w:val="none" w:sz="0" w:space="0" w:color="auto"/>
      </w:divBdr>
    </w:div>
    <w:div w:id="860513665">
      <w:bodyDiv w:val="1"/>
      <w:marLeft w:val="0"/>
      <w:marRight w:val="0"/>
      <w:marTop w:val="0"/>
      <w:marBottom w:val="0"/>
      <w:divBdr>
        <w:top w:val="none" w:sz="0" w:space="0" w:color="auto"/>
        <w:left w:val="none" w:sz="0" w:space="0" w:color="auto"/>
        <w:bottom w:val="none" w:sz="0" w:space="0" w:color="auto"/>
        <w:right w:val="none" w:sz="0" w:space="0" w:color="auto"/>
      </w:divBdr>
    </w:div>
    <w:div w:id="1459295393">
      <w:bodyDiv w:val="1"/>
      <w:marLeft w:val="0"/>
      <w:marRight w:val="0"/>
      <w:marTop w:val="0"/>
      <w:marBottom w:val="0"/>
      <w:divBdr>
        <w:top w:val="none" w:sz="0" w:space="0" w:color="auto"/>
        <w:left w:val="none" w:sz="0" w:space="0" w:color="auto"/>
        <w:bottom w:val="none" w:sz="0" w:space="0" w:color="auto"/>
        <w:right w:val="none" w:sz="0" w:space="0" w:color="auto"/>
      </w:divBdr>
    </w:div>
    <w:div w:id="1860268762">
      <w:bodyDiv w:val="1"/>
      <w:marLeft w:val="0"/>
      <w:marRight w:val="0"/>
      <w:marTop w:val="0"/>
      <w:marBottom w:val="0"/>
      <w:divBdr>
        <w:top w:val="none" w:sz="0" w:space="0" w:color="auto"/>
        <w:left w:val="none" w:sz="0" w:space="0" w:color="auto"/>
        <w:bottom w:val="none" w:sz="0" w:space="0" w:color="auto"/>
        <w:right w:val="none" w:sz="0" w:space="0" w:color="auto"/>
      </w:divBdr>
    </w:div>
    <w:div w:id="18950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l.fr/lindustrie" TargetMode="External"/><Relationship Id="rId13" Type="http://schemas.openxmlformats.org/officeDocument/2006/relationships/hyperlink" Target="https://www.trustedshops.fr/evaluation/info_X6CA5B57830662BBEA0ECCE8B725B699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mingprive.com" TargetMode="External"/><Relationship Id="rId12" Type="http://schemas.openxmlformats.org/officeDocument/2006/relationships/hyperlink" Target="http://www.gamingpriv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tact@360degresnorth.com" TargetMode="External"/><Relationship Id="rId1" Type="http://schemas.openxmlformats.org/officeDocument/2006/relationships/numbering" Target="numbering.xml"/><Relationship Id="rId6" Type="http://schemas.openxmlformats.org/officeDocument/2006/relationships/hyperlink" Target="http://www.gamingprive.com" TargetMode="External"/><Relationship Id="rId11" Type="http://schemas.openxmlformats.org/officeDocument/2006/relationships/hyperlink" Target="http://gamingprive.com/" TargetMode="External"/><Relationship Id="rId5" Type="http://schemas.openxmlformats.org/officeDocument/2006/relationships/image" Target="media/image1.png"/><Relationship Id="rId15" Type="http://schemas.openxmlformats.org/officeDocument/2006/relationships/hyperlink" Target="http://www.trust-esport.com/fr" TargetMode="External"/><Relationship Id="rId10" Type="http://schemas.openxmlformats.org/officeDocument/2006/relationships/hyperlink" Target="http://www.startup-semia.com/" TargetMode="External"/><Relationship Id="rId4" Type="http://schemas.openxmlformats.org/officeDocument/2006/relationships/webSettings" Target="webSettings.xml"/><Relationship Id="rId9" Type="http://schemas.openxmlformats.org/officeDocument/2006/relationships/hyperlink" Target="http://www.gamingprive.com" TargetMode="External"/><Relationship Id="rId14" Type="http://schemas.openxmlformats.org/officeDocument/2006/relationships/hyperlink" Target="http://bit.ly/GPCMed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5064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elisabeth NORTH</cp:lastModifiedBy>
  <cp:revision>5</cp:revision>
  <dcterms:created xsi:type="dcterms:W3CDTF">2019-10-16T09:11:00Z</dcterms:created>
  <dcterms:modified xsi:type="dcterms:W3CDTF">2019-10-16T12:07:00Z</dcterms:modified>
</cp:coreProperties>
</file>